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Default Extension="tiff" ContentType="image/tif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0620" w:type="dxa"/>
        <w:tblInd w:w="-873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single" w:sz="6" w:space="0" w:color="auto"/>
          <w:insideV w:val="single" w:sz="6" w:space="0" w:color="auto"/>
        </w:tblBorders>
        <w:tblLook w:val="0000"/>
      </w:tblPr>
      <w:tblGrid>
        <w:gridCol w:w="10870"/>
      </w:tblGrid>
      <w:tr w:rsidR="004E0CD5" w:rsidTr="006A118B">
        <w:trPr>
          <w:trHeight w:val="14929"/>
        </w:trPr>
        <w:tc>
          <w:tcPr>
            <w:tcW w:w="10620" w:type="dxa"/>
          </w:tcPr>
          <w:p w:rsidR="004E0CD5" w:rsidRDefault="004E0CD5" w:rsidP="004E0CD5">
            <w:pPr>
              <w:pStyle w:val="7"/>
              <w:ind w:left="0" w:right="283"/>
              <w:jc w:val="center"/>
              <w:rPr>
                <w:rFonts w:ascii="Arial" w:hAnsi="Arial" w:cs="Arial"/>
                <w:sz w:val="28"/>
              </w:rPr>
            </w:pPr>
          </w:p>
          <w:tbl>
            <w:tblPr>
              <w:tblStyle w:val="a7"/>
              <w:tblW w:w="10654" w:type="dxa"/>
              <w:tblLook w:val="04A0"/>
            </w:tblPr>
            <w:tblGrid>
              <w:gridCol w:w="8103"/>
              <w:gridCol w:w="2551"/>
            </w:tblGrid>
            <w:tr w:rsidR="00C70E76" w:rsidTr="00C70E76">
              <w:tc>
                <w:tcPr>
                  <w:tcW w:w="8103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70E76" w:rsidRDefault="00C70E76" w:rsidP="004E0CD5">
                  <w:pPr>
                    <w:pStyle w:val="7"/>
                    <w:ind w:left="0" w:right="0"/>
                    <w:outlineLvl w:val="6"/>
                    <w:rPr>
                      <w:rFonts w:ascii="Arial" w:hAnsi="Arial" w:cs="Arial"/>
                      <w:sz w:val="28"/>
                    </w:rPr>
                  </w:pPr>
                  <w:r>
                    <w:rPr>
                      <w:rFonts w:ascii="Arial" w:hAnsi="Arial"/>
                      <w:b w:val="0"/>
                      <w:noProof/>
                      <w:sz w:val="32"/>
                    </w:rPr>
                    <w:drawing>
                      <wp:inline distT="0" distB="0" distL="0" distR="0">
                        <wp:extent cx="846311" cy="825500"/>
                        <wp:effectExtent l="19050" t="0" r="0" b="0"/>
                        <wp:docPr id="3" name="Рисунок 1" descr="Фирменный знак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Фирменный знак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48688" cy="82781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" w:hAnsi="Arial" w:cs="Arial"/>
                      <w:sz w:val="28"/>
                    </w:rPr>
                    <w:t xml:space="preserve">               Открытое  Акционерное  Общество</w:t>
                  </w:r>
                </w:p>
                <w:p w:rsidR="00C70E76" w:rsidRDefault="00C70E76" w:rsidP="004E0CD5">
                  <w:pPr>
                    <w:ind w:left="981"/>
                    <w:jc w:val="center"/>
                    <w:rPr>
                      <w:rFonts w:ascii="Arial" w:hAnsi="Arial" w:cs="Arial"/>
                      <w:b/>
                      <w:sz w:val="28"/>
                    </w:rPr>
                  </w:pPr>
                  <w:r>
                    <w:rPr>
                      <w:rFonts w:ascii="Arial" w:hAnsi="Arial" w:cs="Arial"/>
                      <w:b/>
                      <w:sz w:val="28"/>
                    </w:rPr>
                    <w:t xml:space="preserve">               «Боринское»</w:t>
                  </w:r>
                </w:p>
                <w:p w:rsidR="00C70E76" w:rsidRDefault="00C70E76" w:rsidP="004E0CD5">
                  <w:pPr>
                    <w:ind w:left="981"/>
                    <w:jc w:val="center"/>
                    <w:rPr>
                      <w:rFonts w:ascii="Arial" w:hAnsi="Arial" w:cs="Arial"/>
                      <w:sz w:val="28"/>
                    </w:rPr>
                  </w:pPr>
                  <w:r>
                    <w:rPr>
                      <w:rFonts w:ascii="Arial" w:hAnsi="Arial" w:cs="Arial"/>
                      <w:b/>
                      <w:sz w:val="28"/>
                    </w:rPr>
                    <w:t xml:space="preserve">              (ОАО «Боринское»)</w:t>
                  </w:r>
                </w:p>
              </w:tc>
              <w:tc>
                <w:tcPr>
                  <w:tcW w:w="255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70E76" w:rsidRDefault="00616556" w:rsidP="004E0CD5">
                  <w:pPr>
                    <w:pStyle w:val="7"/>
                    <w:ind w:left="0" w:right="0"/>
                    <w:jc w:val="right"/>
                    <w:outlineLvl w:val="6"/>
                    <w:rPr>
                      <w:rFonts w:ascii="Arial" w:hAnsi="Arial" w:cs="Arial"/>
                      <w:sz w:val="28"/>
                    </w:rPr>
                  </w:pPr>
                  <w:r>
                    <w:rPr>
                      <w:rFonts w:ascii="Arial" w:hAnsi="Arial" w:cs="Arial"/>
                      <w:noProof/>
                      <w:sz w:val="28"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s1039" type="#_x0000_t75" style="position:absolute;left:0;text-align:left;margin-left:63.15pt;margin-top:0;width:53.25pt;height:49.4pt;z-index:251661312;mso-position-horizontal-relative:text;mso-position-vertical-relative:text">
                        <v:imagedata r:id="rId9" o:title=""/>
                        <o:lock v:ext="edit" aspectratio="f"/>
                        <w10:wrap type="topAndBottom"/>
                      </v:shape>
                      <o:OLEObject Type="Embed" ProgID="Photoshop.Image.5" ShapeID="_x0000_s1039" DrawAspect="Content" ObjectID="_1532760026" r:id="rId10">
                        <o:FieldCodes>\s</o:FieldCodes>
                      </o:OLEObject>
                    </w:pict>
                  </w:r>
                </w:p>
              </w:tc>
            </w:tr>
          </w:tbl>
          <w:p w:rsidR="004E0CD5" w:rsidRDefault="004E0CD5" w:rsidP="004E0CD5">
            <w:pPr>
              <w:pStyle w:val="7"/>
              <w:ind w:left="0" w:right="283"/>
              <w:jc w:val="center"/>
              <w:rPr>
                <w:rFonts w:ascii="Arial" w:hAnsi="Arial" w:cs="Arial"/>
                <w:sz w:val="28"/>
              </w:rPr>
            </w:pPr>
          </w:p>
          <w:p w:rsidR="004E0CD5" w:rsidRDefault="004E0CD5" w:rsidP="004E0CD5">
            <w:pPr>
              <w:ind w:left="981"/>
              <w:rPr>
                <w:rFonts w:ascii="Arial" w:hAnsi="Arial"/>
                <w:b/>
                <w:sz w:val="32"/>
              </w:rPr>
            </w:pPr>
            <w:r>
              <w:rPr>
                <w:rFonts w:ascii="Arial" w:hAnsi="Arial"/>
                <w:b/>
                <w:sz w:val="32"/>
              </w:rPr>
              <w:t xml:space="preserve">          </w:t>
            </w:r>
          </w:p>
          <w:p w:rsidR="004E0CD5" w:rsidRDefault="004E0CD5" w:rsidP="004E0CD5">
            <w:pPr>
              <w:ind w:left="981"/>
              <w:rPr>
                <w:rFonts w:ascii="Arial" w:hAnsi="Arial"/>
                <w:b/>
                <w:sz w:val="32"/>
              </w:rPr>
            </w:pPr>
          </w:p>
          <w:p w:rsidR="004E0CD5" w:rsidRDefault="004E0CD5" w:rsidP="004E0CD5">
            <w:pPr>
              <w:ind w:left="981"/>
              <w:rPr>
                <w:rFonts w:ascii="Arial" w:hAnsi="Arial"/>
                <w:b/>
                <w:sz w:val="32"/>
              </w:rPr>
            </w:pPr>
          </w:p>
          <w:p w:rsidR="004E0CD5" w:rsidRDefault="004E0CD5" w:rsidP="004E0CD5">
            <w:pPr>
              <w:ind w:left="981"/>
              <w:rPr>
                <w:rFonts w:ascii="Arial" w:hAnsi="Arial" w:cs="Arial"/>
                <w:b/>
                <w:sz w:val="28"/>
              </w:rPr>
            </w:pPr>
          </w:p>
          <w:p w:rsidR="004E0CD5" w:rsidRPr="004E0CD5" w:rsidRDefault="008E2B47" w:rsidP="004E0CD5">
            <w:pPr>
              <w:ind w:left="22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>
              <w:rPr>
                <w:rFonts w:ascii="Arial" w:hAnsi="Arial" w:cs="Arial"/>
                <w:b/>
                <w:sz w:val="32"/>
                <w:szCs w:val="32"/>
              </w:rPr>
              <w:t>КОТЕЛ</w:t>
            </w:r>
          </w:p>
          <w:p w:rsidR="004E0CD5" w:rsidRDefault="004E0CD5" w:rsidP="004E0CD5">
            <w:pPr>
              <w:ind w:left="22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>
              <w:rPr>
                <w:rFonts w:ascii="Arial" w:hAnsi="Arial" w:cs="Arial"/>
                <w:b/>
                <w:sz w:val="32"/>
                <w:szCs w:val="32"/>
              </w:rPr>
              <w:t>отопительный  водогрейный</w:t>
            </w:r>
          </w:p>
          <w:p w:rsidR="004E0CD5" w:rsidRDefault="004E0CD5" w:rsidP="004E0CD5">
            <w:pPr>
              <w:ind w:left="22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>
              <w:rPr>
                <w:rFonts w:ascii="Arial" w:hAnsi="Arial" w:cs="Arial"/>
                <w:b/>
                <w:sz w:val="32"/>
                <w:szCs w:val="32"/>
              </w:rPr>
              <w:t xml:space="preserve">стальной модели ИШМА – </w:t>
            </w:r>
            <w:r>
              <w:rPr>
                <w:rFonts w:ascii="Arial" w:hAnsi="Arial" w:cs="Arial"/>
                <w:b/>
                <w:sz w:val="32"/>
                <w:szCs w:val="32"/>
                <w:lang w:val="en-US"/>
              </w:rPr>
              <w:t>ES</w:t>
            </w:r>
          </w:p>
          <w:p w:rsidR="004E0CD5" w:rsidRDefault="004E0CD5" w:rsidP="004E0CD5">
            <w:pPr>
              <w:ind w:left="22"/>
              <w:jc w:val="center"/>
              <w:rPr>
                <w:rFonts w:ascii="Arial" w:hAnsi="Arial" w:cs="Arial"/>
                <w:b/>
                <w:sz w:val="28"/>
              </w:rPr>
            </w:pPr>
          </w:p>
          <w:p w:rsidR="004E0CD5" w:rsidRDefault="004E0CD5" w:rsidP="004E0CD5">
            <w:pPr>
              <w:ind w:left="22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</w:p>
          <w:p w:rsidR="004E0CD5" w:rsidRDefault="004E0CD5" w:rsidP="004E0CD5">
            <w:pPr>
              <w:ind w:left="22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>
              <w:rPr>
                <w:rFonts w:ascii="Arial" w:hAnsi="Arial" w:cs="Arial"/>
                <w:b/>
                <w:sz w:val="36"/>
                <w:szCs w:val="36"/>
              </w:rPr>
              <w:t>ПАСПОРТ</w:t>
            </w:r>
          </w:p>
          <w:p w:rsidR="004E0CD5" w:rsidRDefault="004E0CD5" w:rsidP="004E0CD5">
            <w:pPr>
              <w:ind w:left="22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>
              <w:rPr>
                <w:rFonts w:ascii="Arial" w:hAnsi="Arial" w:cs="Arial"/>
                <w:b/>
                <w:sz w:val="36"/>
                <w:szCs w:val="36"/>
              </w:rPr>
              <w:t>И  РУКОВОДСТВО  ПО  ЭКСПЛУАТАЦИИ</w:t>
            </w:r>
          </w:p>
          <w:p w:rsidR="004E0CD5" w:rsidRDefault="004E0CD5" w:rsidP="004E0CD5">
            <w:pPr>
              <w:ind w:left="22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</w:p>
          <w:p w:rsidR="004E0CD5" w:rsidRDefault="004E0CD5" w:rsidP="004E0CD5">
            <w:pPr>
              <w:ind w:left="22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>
              <w:rPr>
                <w:rFonts w:ascii="Arial" w:hAnsi="Arial" w:cs="Arial"/>
                <w:b/>
                <w:sz w:val="36"/>
                <w:szCs w:val="36"/>
              </w:rPr>
              <w:t>ИС – 225. 00. 00</w:t>
            </w:r>
            <w:r w:rsidR="00FF3E19">
              <w:rPr>
                <w:rFonts w:ascii="Arial" w:hAnsi="Arial" w:cs="Arial"/>
                <w:b/>
                <w:sz w:val="36"/>
                <w:szCs w:val="36"/>
              </w:rPr>
              <w:t xml:space="preserve"> РЭ</w:t>
            </w:r>
          </w:p>
          <w:p w:rsidR="004E0CD5" w:rsidRDefault="004E0CD5" w:rsidP="004E0CD5">
            <w:pPr>
              <w:pStyle w:val="8"/>
              <w:ind w:left="22"/>
              <w:jc w:val="center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ТУ   4931 – 001 – 00872266 – 1997</w:t>
            </w:r>
          </w:p>
          <w:p w:rsidR="004E0CD5" w:rsidRDefault="004E0CD5" w:rsidP="004E0CD5">
            <w:pPr>
              <w:ind w:left="981"/>
              <w:rPr>
                <w:rFonts w:ascii="Arial" w:hAnsi="Arial" w:cs="Arial"/>
                <w:b/>
                <w:sz w:val="28"/>
              </w:rPr>
            </w:pPr>
          </w:p>
          <w:p w:rsidR="004E0CD5" w:rsidRDefault="004E0CD5" w:rsidP="004E0CD5">
            <w:pPr>
              <w:ind w:left="981"/>
              <w:rPr>
                <w:rFonts w:ascii="Arial" w:hAnsi="Arial" w:cs="Arial"/>
                <w:b/>
                <w:sz w:val="28"/>
              </w:rPr>
            </w:pPr>
          </w:p>
          <w:p w:rsidR="004E0CD5" w:rsidRDefault="004E0CD5" w:rsidP="004E0CD5">
            <w:pPr>
              <w:ind w:left="981"/>
              <w:rPr>
                <w:rFonts w:ascii="Arial" w:hAnsi="Arial" w:cs="Arial"/>
                <w:b/>
                <w:sz w:val="28"/>
              </w:rPr>
            </w:pPr>
          </w:p>
          <w:p w:rsidR="004E0CD5" w:rsidRDefault="004E0CD5" w:rsidP="004E0CD5">
            <w:pPr>
              <w:ind w:left="981"/>
              <w:rPr>
                <w:rFonts w:ascii="Arial" w:hAnsi="Arial" w:cs="Arial"/>
                <w:b/>
                <w:sz w:val="28"/>
                <w:szCs w:val="28"/>
              </w:rPr>
            </w:pPr>
          </w:p>
          <w:p w:rsidR="004E0CD5" w:rsidRDefault="004E0CD5" w:rsidP="004E0CD5">
            <w:pPr>
              <w:ind w:left="981" w:right="849"/>
              <w:rPr>
                <w:rFonts w:ascii="Arial Black" w:hAnsi="Arial Black" w:cs="Arial"/>
                <w:sz w:val="28"/>
                <w:szCs w:val="28"/>
              </w:rPr>
            </w:pPr>
            <w:r>
              <w:rPr>
                <w:rFonts w:ascii="Arial" w:hAnsi="Arial"/>
                <w:b/>
                <w:sz w:val="28"/>
                <w:szCs w:val="28"/>
              </w:rPr>
              <w:t xml:space="preserve">       </w:t>
            </w:r>
            <w:r>
              <w:rPr>
                <w:rFonts w:ascii="Arial Black" w:hAnsi="Arial Black" w:cs="Arial"/>
                <w:sz w:val="28"/>
                <w:szCs w:val="28"/>
              </w:rPr>
              <w:t xml:space="preserve">                                </w:t>
            </w:r>
            <w:r w:rsidR="006A118B" w:rsidRPr="006A118B">
              <w:rPr>
                <w:rFonts w:ascii="Arial Black" w:hAnsi="Arial Black" w:cs="Arial"/>
                <w:noProof/>
                <w:sz w:val="28"/>
                <w:szCs w:val="28"/>
              </w:rPr>
              <w:drawing>
                <wp:inline distT="0" distB="0" distL="0" distR="0">
                  <wp:extent cx="762666" cy="720000"/>
                  <wp:effectExtent l="19050" t="0" r="0" b="0"/>
                  <wp:docPr id="14" name="Рисунок 1" descr="Фрагмент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рагмент.tif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666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E0CD5" w:rsidRDefault="004E0CD5" w:rsidP="004E0CD5">
            <w:pPr>
              <w:ind w:left="981" w:right="849"/>
              <w:rPr>
                <w:rFonts w:ascii="Arial Black" w:hAnsi="Arial Black" w:cs="Arial"/>
                <w:sz w:val="28"/>
                <w:szCs w:val="28"/>
              </w:rPr>
            </w:pPr>
          </w:p>
          <w:p w:rsidR="004E0CD5" w:rsidRDefault="004E0CD5" w:rsidP="004E0CD5">
            <w:pPr>
              <w:ind w:left="981" w:right="849"/>
              <w:rPr>
                <w:rFonts w:ascii="Arial Black" w:hAnsi="Arial Black" w:cs="Arial"/>
                <w:sz w:val="28"/>
                <w:szCs w:val="28"/>
              </w:rPr>
            </w:pPr>
            <w:r>
              <w:rPr>
                <w:rFonts w:ascii="Arial Black" w:hAnsi="Arial Black" w:cs="Arial"/>
                <w:sz w:val="28"/>
                <w:szCs w:val="28"/>
              </w:rPr>
              <w:t xml:space="preserve">                                         </w:t>
            </w:r>
          </w:p>
          <w:p w:rsidR="004E0CD5" w:rsidRDefault="004E0CD5" w:rsidP="004E0CD5">
            <w:pPr>
              <w:ind w:left="981"/>
              <w:rPr>
                <w:sz w:val="28"/>
                <w:szCs w:val="28"/>
              </w:rPr>
            </w:pPr>
          </w:p>
          <w:p w:rsidR="004E0CD5" w:rsidRDefault="004E0CD5" w:rsidP="004E0CD5">
            <w:pPr>
              <w:ind w:left="981" w:right="-1617"/>
              <w:rPr>
                <w:rFonts w:ascii="Arial" w:hAnsi="Arial" w:cs="Arial"/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                                    </w:t>
            </w:r>
            <w:r>
              <w:rPr>
                <w:rFonts w:ascii="Arial" w:hAnsi="Arial" w:cs="Arial"/>
                <w:b/>
                <w:sz w:val="28"/>
                <w:szCs w:val="28"/>
              </w:rPr>
              <w:t>Товар сертифицирован</w:t>
            </w:r>
          </w:p>
          <w:p w:rsidR="004E0CD5" w:rsidRDefault="004E0CD5" w:rsidP="004E0CD5">
            <w:pPr>
              <w:ind w:left="981" w:right="-1617"/>
              <w:rPr>
                <w:rFonts w:ascii="Arial" w:hAnsi="Arial" w:cs="Arial"/>
                <w:b/>
                <w:sz w:val="28"/>
                <w:szCs w:val="28"/>
              </w:rPr>
            </w:pPr>
          </w:p>
          <w:p w:rsidR="004E0CD5" w:rsidRDefault="004E0CD5" w:rsidP="004E0CD5">
            <w:pPr>
              <w:ind w:left="981" w:right="-1617"/>
              <w:rPr>
                <w:rFonts w:ascii="Arial" w:hAnsi="Arial" w:cs="Arial"/>
                <w:b/>
                <w:sz w:val="28"/>
                <w:szCs w:val="28"/>
              </w:rPr>
            </w:pPr>
          </w:p>
          <w:p w:rsidR="004E0CD5" w:rsidRDefault="004E0CD5" w:rsidP="004E0CD5">
            <w:pPr>
              <w:ind w:left="981" w:right="-1617"/>
              <w:rPr>
                <w:rFonts w:ascii="Arial" w:hAnsi="Arial" w:cs="Arial"/>
                <w:b/>
                <w:color w:val="0000FF"/>
                <w:sz w:val="28"/>
                <w:szCs w:val="28"/>
              </w:rPr>
            </w:pPr>
          </w:p>
          <w:p w:rsidR="004E0CD5" w:rsidRDefault="004E0CD5" w:rsidP="004E0CD5">
            <w:pPr>
              <w:ind w:left="981" w:right="-1617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8E2B47" w:rsidRDefault="008E2B47" w:rsidP="004E0CD5">
            <w:pPr>
              <w:ind w:left="981" w:right="-1617"/>
              <w:rPr>
                <w:b/>
                <w:sz w:val="28"/>
                <w:szCs w:val="28"/>
              </w:rPr>
            </w:pPr>
          </w:p>
          <w:p w:rsidR="00C70E76" w:rsidRDefault="00C70E76" w:rsidP="004E0CD5">
            <w:pPr>
              <w:ind w:left="981" w:right="-1617"/>
              <w:rPr>
                <w:b/>
                <w:sz w:val="28"/>
                <w:szCs w:val="28"/>
              </w:rPr>
            </w:pPr>
          </w:p>
          <w:p w:rsidR="00C70E76" w:rsidRDefault="00C70E76" w:rsidP="00C70E76">
            <w:pPr>
              <w:ind w:left="164"/>
              <w:jc w:val="center"/>
              <w:rPr>
                <w:rFonts w:ascii="Arial" w:hAnsi="Arial" w:cs="Arial"/>
                <w:b/>
                <w:sz w:val="24"/>
              </w:rPr>
            </w:pPr>
          </w:p>
          <w:p w:rsidR="004E0CD5" w:rsidRDefault="008E2B47" w:rsidP="00C70E76">
            <w:pPr>
              <w:ind w:left="164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 xml:space="preserve">г. Липецк </w:t>
            </w:r>
          </w:p>
          <w:p w:rsidR="004E0CD5" w:rsidRDefault="004E0CD5" w:rsidP="004E0CD5">
            <w:pPr>
              <w:ind w:left="981"/>
              <w:jc w:val="center"/>
              <w:rPr>
                <w:rFonts w:ascii="Arial" w:hAnsi="Arial" w:cs="Arial"/>
                <w:sz w:val="28"/>
              </w:rPr>
            </w:pPr>
          </w:p>
          <w:p w:rsidR="006A118B" w:rsidRDefault="006A118B" w:rsidP="004E0CD5">
            <w:pPr>
              <w:ind w:left="981"/>
              <w:jc w:val="center"/>
              <w:rPr>
                <w:rFonts w:ascii="Arial" w:hAnsi="Arial" w:cs="Arial"/>
                <w:sz w:val="28"/>
              </w:rPr>
            </w:pPr>
          </w:p>
        </w:tc>
      </w:tr>
    </w:tbl>
    <w:p w:rsidR="00ED6869" w:rsidRDefault="005134BF" w:rsidP="00ED6869">
      <w:pPr>
        <w:rPr>
          <w:b/>
          <w:sz w:val="28"/>
        </w:rPr>
      </w:pPr>
      <w:r>
        <w:rPr>
          <w:rFonts w:ascii="Arial" w:hAnsi="Arial" w:cs="Arial"/>
          <w:b/>
          <w:sz w:val="28"/>
        </w:rPr>
        <w:lastRenderedPageBreak/>
        <w:t xml:space="preserve">                                         </w:t>
      </w:r>
      <w:r>
        <w:rPr>
          <w:b/>
          <w:sz w:val="28"/>
        </w:rPr>
        <w:t xml:space="preserve"> </w:t>
      </w:r>
    </w:p>
    <w:p w:rsidR="005134BF" w:rsidRDefault="00ED6869" w:rsidP="00ED6869">
      <w:pPr>
        <w:rPr>
          <w:rFonts w:ascii="Arial" w:hAnsi="Arial" w:cs="Arial"/>
          <w:b/>
          <w:sz w:val="28"/>
        </w:rPr>
      </w:pPr>
      <w:r>
        <w:rPr>
          <w:b/>
          <w:sz w:val="28"/>
        </w:rPr>
        <w:t xml:space="preserve">                                            </w:t>
      </w:r>
      <w:r w:rsidR="005134BF">
        <w:rPr>
          <w:b/>
          <w:sz w:val="28"/>
        </w:rPr>
        <w:t xml:space="preserve"> </w:t>
      </w:r>
      <w:r w:rsidR="005134BF">
        <w:rPr>
          <w:rFonts w:ascii="Arial" w:hAnsi="Arial" w:cs="Arial"/>
          <w:b/>
          <w:sz w:val="28"/>
        </w:rPr>
        <w:t>СОДЕРЖАНИЕ:</w:t>
      </w:r>
      <w:r w:rsidR="00E52724">
        <w:rPr>
          <w:rFonts w:ascii="Arial" w:hAnsi="Arial" w:cs="Arial"/>
          <w:b/>
          <w:sz w:val="28"/>
        </w:rPr>
        <w:tab/>
      </w:r>
    </w:p>
    <w:p w:rsidR="005134BF" w:rsidRDefault="005134BF" w:rsidP="005134BF">
      <w:pPr>
        <w:rPr>
          <w:rFonts w:ascii="Arial" w:hAnsi="Arial" w:cs="Arial"/>
          <w:b/>
          <w:sz w:val="28"/>
        </w:rPr>
      </w:pPr>
    </w:p>
    <w:p w:rsidR="005134BF" w:rsidRDefault="005134BF" w:rsidP="005134BF">
      <w:pPr>
        <w:numPr>
          <w:ilvl w:val="0"/>
          <w:numId w:val="2"/>
        </w:numPr>
        <w:spacing w:line="36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Общие указания</w:t>
      </w:r>
    </w:p>
    <w:p w:rsidR="005134BF" w:rsidRDefault="005134BF" w:rsidP="005134BF">
      <w:pPr>
        <w:numPr>
          <w:ilvl w:val="0"/>
          <w:numId w:val="2"/>
        </w:numPr>
        <w:spacing w:line="36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Технические характеристики</w:t>
      </w:r>
    </w:p>
    <w:p w:rsidR="005134BF" w:rsidRDefault="005134BF" w:rsidP="005134BF">
      <w:pPr>
        <w:numPr>
          <w:ilvl w:val="0"/>
          <w:numId w:val="2"/>
        </w:numPr>
        <w:spacing w:line="36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Комплектность</w:t>
      </w:r>
    </w:p>
    <w:p w:rsidR="005134BF" w:rsidRDefault="005134BF" w:rsidP="005134BF">
      <w:pPr>
        <w:numPr>
          <w:ilvl w:val="0"/>
          <w:numId w:val="2"/>
        </w:numPr>
        <w:spacing w:line="36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Описание конструкции и принцип действия</w:t>
      </w:r>
    </w:p>
    <w:p w:rsidR="005134BF" w:rsidRDefault="005134BF" w:rsidP="005134BF">
      <w:pPr>
        <w:numPr>
          <w:ilvl w:val="0"/>
          <w:numId w:val="2"/>
        </w:numPr>
        <w:spacing w:line="36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Монтаж</w:t>
      </w:r>
    </w:p>
    <w:p w:rsidR="005134BF" w:rsidRDefault="005134BF" w:rsidP="005134BF">
      <w:pPr>
        <w:numPr>
          <w:ilvl w:val="0"/>
          <w:numId w:val="2"/>
        </w:numPr>
        <w:spacing w:line="36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Порядок работы</w:t>
      </w:r>
    </w:p>
    <w:p w:rsidR="005134BF" w:rsidRDefault="005134BF" w:rsidP="005134BF">
      <w:pPr>
        <w:numPr>
          <w:ilvl w:val="0"/>
          <w:numId w:val="2"/>
        </w:numPr>
        <w:spacing w:line="36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Требования по технике безопасности</w:t>
      </w:r>
    </w:p>
    <w:p w:rsidR="005134BF" w:rsidRDefault="005134BF" w:rsidP="005134BF">
      <w:pPr>
        <w:numPr>
          <w:ilvl w:val="0"/>
          <w:numId w:val="2"/>
        </w:numPr>
        <w:spacing w:line="36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Техническое обслуживание</w:t>
      </w:r>
    </w:p>
    <w:p w:rsidR="005134BF" w:rsidRDefault="005134BF" w:rsidP="005134BF">
      <w:pPr>
        <w:numPr>
          <w:ilvl w:val="0"/>
          <w:numId w:val="2"/>
        </w:numPr>
        <w:spacing w:line="36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Возможные неисправности и методы их устранения</w:t>
      </w:r>
    </w:p>
    <w:p w:rsidR="005134BF" w:rsidRDefault="005134BF" w:rsidP="005134BF">
      <w:pPr>
        <w:numPr>
          <w:ilvl w:val="0"/>
          <w:numId w:val="2"/>
        </w:numPr>
        <w:spacing w:line="36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Свидетельство о приёмке котла</w:t>
      </w:r>
    </w:p>
    <w:p w:rsidR="005134BF" w:rsidRDefault="005134BF" w:rsidP="005134BF">
      <w:pPr>
        <w:numPr>
          <w:ilvl w:val="0"/>
          <w:numId w:val="2"/>
        </w:numPr>
        <w:spacing w:line="36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Гарантии изготовителя</w:t>
      </w:r>
    </w:p>
    <w:p w:rsidR="005134BF" w:rsidRDefault="0014284C" w:rsidP="005134BF">
      <w:pPr>
        <w:spacing w:line="36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11</w:t>
      </w:r>
      <w:r w:rsidR="005134BF">
        <w:rPr>
          <w:rFonts w:ascii="Arial" w:hAnsi="Arial" w:cs="Arial"/>
          <w:b/>
          <w:sz w:val="24"/>
        </w:rPr>
        <w:t>А</w:t>
      </w:r>
      <w:r>
        <w:rPr>
          <w:rFonts w:ascii="Arial" w:hAnsi="Arial" w:cs="Arial"/>
          <w:b/>
          <w:sz w:val="24"/>
        </w:rPr>
        <w:t xml:space="preserve"> </w:t>
      </w:r>
      <w:r w:rsidR="005134BF">
        <w:rPr>
          <w:rFonts w:ascii="Arial" w:hAnsi="Arial" w:cs="Arial"/>
          <w:b/>
          <w:sz w:val="24"/>
        </w:rPr>
        <w:t xml:space="preserve"> Техническое освидетельствование</w:t>
      </w:r>
    </w:p>
    <w:p w:rsidR="005134BF" w:rsidRDefault="005134BF" w:rsidP="005134BF">
      <w:pPr>
        <w:numPr>
          <w:ilvl w:val="0"/>
          <w:numId w:val="2"/>
        </w:numPr>
        <w:spacing w:line="36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Сведения о консервации, упаковке и хранении</w:t>
      </w:r>
    </w:p>
    <w:p w:rsidR="005134BF" w:rsidRDefault="005134BF" w:rsidP="005134BF">
      <w:pPr>
        <w:numPr>
          <w:ilvl w:val="0"/>
          <w:numId w:val="2"/>
        </w:numPr>
        <w:spacing w:line="36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Правила транспортирования</w:t>
      </w:r>
    </w:p>
    <w:p w:rsidR="005134BF" w:rsidRDefault="005134BF" w:rsidP="005134BF">
      <w:pPr>
        <w:numPr>
          <w:ilvl w:val="0"/>
          <w:numId w:val="2"/>
        </w:numPr>
        <w:spacing w:line="36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Утилизация</w:t>
      </w:r>
    </w:p>
    <w:p w:rsidR="005134BF" w:rsidRDefault="005134BF" w:rsidP="005134BF">
      <w:pPr>
        <w:numPr>
          <w:ilvl w:val="0"/>
          <w:numId w:val="2"/>
        </w:numPr>
        <w:spacing w:line="36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Свидетельство о продаже</w:t>
      </w:r>
    </w:p>
    <w:p w:rsidR="005134BF" w:rsidRDefault="005134BF" w:rsidP="005134BF">
      <w:pPr>
        <w:numPr>
          <w:ilvl w:val="0"/>
          <w:numId w:val="2"/>
        </w:numPr>
        <w:spacing w:line="36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Талоны на гарантийный ремонт котла</w:t>
      </w:r>
    </w:p>
    <w:p w:rsidR="005134BF" w:rsidRDefault="005134BF" w:rsidP="005134BF">
      <w:pPr>
        <w:numPr>
          <w:ilvl w:val="0"/>
          <w:numId w:val="2"/>
        </w:numPr>
        <w:spacing w:line="36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Контрольный талон на установку котла</w:t>
      </w:r>
    </w:p>
    <w:p w:rsidR="005134BF" w:rsidRDefault="005134BF" w:rsidP="005134BF">
      <w:pPr>
        <w:numPr>
          <w:ilvl w:val="0"/>
          <w:numId w:val="2"/>
        </w:numPr>
        <w:spacing w:line="36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Отметки о ремонте</w:t>
      </w:r>
    </w:p>
    <w:p w:rsidR="005134BF" w:rsidRDefault="00F17477" w:rsidP="005134BF">
      <w:pPr>
        <w:numPr>
          <w:ilvl w:val="0"/>
          <w:numId w:val="2"/>
        </w:numPr>
        <w:spacing w:line="360" w:lineRule="auto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Акт о проверке котла</w:t>
      </w:r>
    </w:p>
    <w:p w:rsidR="005134BF" w:rsidRDefault="005134BF" w:rsidP="005134BF">
      <w:pPr>
        <w:ind w:left="-284"/>
        <w:jc w:val="center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</w:t>
      </w:r>
    </w:p>
    <w:tbl>
      <w:tblPr>
        <w:tblStyle w:val="a7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897"/>
      </w:tblGrid>
      <w:tr w:rsidR="00686C18" w:rsidTr="00686C18">
        <w:tc>
          <w:tcPr>
            <w:tcW w:w="8897" w:type="dxa"/>
          </w:tcPr>
          <w:p w:rsidR="00686C18" w:rsidRDefault="005134BF" w:rsidP="00686C18">
            <w:pPr>
              <w:ind w:right="424"/>
              <w:jc w:val="both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 xml:space="preserve">      </w:t>
            </w:r>
          </w:p>
          <w:p w:rsidR="00686C18" w:rsidRDefault="00686C18" w:rsidP="00686C18">
            <w:pPr>
              <w:ind w:right="424"/>
              <w:jc w:val="both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 xml:space="preserve">      </w:t>
            </w:r>
            <w:r w:rsidRPr="00FF3E19">
              <w:rPr>
                <w:rFonts w:ascii="Arial" w:hAnsi="Arial" w:cs="Arial"/>
                <w:b/>
                <w:noProof/>
                <w:sz w:val="24"/>
              </w:rPr>
              <w:drawing>
                <wp:inline distT="0" distB="0" distL="0" distR="0">
                  <wp:extent cx="409263" cy="324000"/>
                  <wp:effectExtent l="19050" t="0" r="0" b="0"/>
                  <wp:docPr id="21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263" cy="32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b/>
                <w:sz w:val="24"/>
              </w:rPr>
              <w:t xml:space="preserve">                                В Н И М А Н И Е!</w:t>
            </w:r>
          </w:p>
          <w:p w:rsidR="00686C18" w:rsidRDefault="00686C18" w:rsidP="00686C18">
            <w:pPr>
              <w:ind w:right="355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В связи с тем, что предприятие постоянно работает над</w:t>
            </w:r>
          </w:p>
          <w:p w:rsidR="00686C18" w:rsidRDefault="00686C18" w:rsidP="00686C18">
            <w:pPr>
              <w:ind w:right="-2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совершенствованием конструкции котлов, возможны незначительные изменения конструкции, не отраженные в данном паспорте.</w:t>
            </w:r>
          </w:p>
          <w:p w:rsidR="00686C18" w:rsidRDefault="00686C18" w:rsidP="00686C18">
            <w:pPr>
              <w:ind w:right="424"/>
              <w:jc w:val="both"/>
              <w:rPr>
                <w:rFonts w:ascii="Arial" w:hAnsi="Arial" w:cs="Arial"/>
                <w:b/>
                <w:sz w:val="24"/>
              </w:rPr>
            </w:pPr>
          </w:p>
          <w:p w:rsidR="00686C18" w:rsidRDefault="00686C18" w:rsidP="005134BF">
            <w:pPr>
              <w:ind w:right="424"/>
              <w:jc w:val="both"/>
              <w:rPr>
                <w:rFonts w:ascii="Arial" w:hAnsi="Arial" w:cs="Arial"/>
                <w:b/>
                <w:sz w:val="24"/>
              </w:rPr>
            </w:pPr>
          </w:p>
        </w:tc>
      </w:tr>
    </w:tbl>
    <w:p w:rsidR="00ED6869" w:rsidRDefault="00ED6869" w:rsidP="00ED6869">
      <w:pPr>
        <w:ind w:left="600" w:right="-11"/>
        <w:jc w:val="center"/>
        <w:rPr>
          <w:sz w:val="28"/>
        </w:rPr>
      </w:pPr>
    </w:p>
    <w:tbl>
      <w:tblPr>
        <w:tblStyle w:val="a7"/>
        <w:tblW w:w="8895" w:type="dxa"/>
        <w:tblInd w:w="-34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895"/>
      </w:tblGrid>
      <w:tr w:rsidR="00ED6869" w:rsidTr="00B14D9B">
        <w:tc>
          <w:tcPr>
            <w:tcW w:w="88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D6869" w:rsidRPr="00ED6869" w:rsidRDefault="00ED6869" w:rsidP="00ED6869">
            <w:pPr>
              <w:ind w:right="-11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  <w:sz w:val="28"/>
              </w:rPr>
              <w:drawing>
                <wp:inline distT="0" distB="0" distL="0" distR="0">
                  <wp:extent cx="407558" cy="324000"/>
                  <wp:effectExtent l="19050" t="0" r="0" b="0"/>
                  <wp:docPr id="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558" cy="32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8"/>
              </w:rPr>
              <w:t xml:space="preserve">                            </w:t>
            </w:r>
            <w:r w:rsidR="00B14D9B">
              <w:rPr>
                <w:sz w:val="28"/>
              </w:rPr>
              <w:t xml:space="preserve">     </w:t>
            </w:r>
            <w:r>
              <w:rPr>
                <w:sz w:val="28"/>
              </w:rPr>
              <w:t xml:space="preserve">   </w:t>
            </w:r>
            <w:r w:rsidRPr="00ED6869">
              <w:rPr>
                <w:rFonts w:ascii="Arial" w:hAnsi="Arial" w:cs="Arial"/>
                <w:b/>
                <w:sz w:val="24"/>
                <w:szCs w:val="24"/>
              </w:rPr>
              <w:t>В Н И М А Н И Е!</w:t>
            </w:r>
          </w:p>
          <w:p w:rsidR="00ED6869" w:rsidRPr="00ED6869" w:rsidRDefault="00ED6869" w:rsidP="00ED6869">
            <w:pPr>
              <w:rPr>
                <w:rFonts w:ascii="Arial" w:hAnsi="Arial" w:cs="Arial"/>
                <w:b/>
                <w:sz w:val="24"/>
              </w:rPr>
            </w:pPr>
            <w:r w:rsidRPr="00ED6869">
              <w:rPr>
                <w:rFonts w:ascii="Arial" w:hAnsi="Arial" w:cs="Arial"/>
                <w:b/>
                <w:sz w:val="28"/>
              </w:rPr>
              <w:t xml:space="preserve">        </w:t>
            </w:r>
            <w:r>
              <w:rPr>
                <w:rFonts w:ascii="Arial" w:hAnsi="Arial" w:cs="Arial"/>
                <w:b/>
                <w:sz w:val="24"/>
                <w:szCs w:val="24"/>
              </w:rPr>
              <w:t>При первом включении котла</w:t>
            </w:r>
            <w:r w:rsidRPr="00ED6869">
              <w:rPr>
                <w:rFonts w:ascii="Arial" w:hAnsi="Arial" w:cs="Arial"/>
                <w:b/>
                <w:sz w:val="24"/>
                <w:szCs w:val="24"/>
              </w:rPr>
              <w:t xml:space="preserve">, после длительного перерыва в работе,  ремонта или диагностирования необходимо проверить </w:t>
            </w:r>
            <w:r>
              <w:rPr>
                <w:rFonts w:ascii="Arial" w:hAnsi="Arial" w:cs="Arial"/>
                <w:b/>
                <w:sz w:val="24"/>
              </w:rPr>
              <w:t>работу котла</w:t>
            </w:r>
            <w:r w:rsidRPr="00ED6869">
              <w:rPr>
                <w:rFonts w:ascii="Arial" w:hAnsi="Arial" w:cs="Arial"/>
                <w:b/>
                <w:sz w:val="24"/>
              </w:rPr>
              <w:t xml:space="preserve"> по следующим параметрам (согласно ГОСТ </w:t>
            </w:r>
            <w:r>
              <w:rPr>
                <w:rFonts w:ascii="Arial" w:hAnsi="Arial" w:cs="Arial"/>
                <w:b/>
                <w:sz w:val="24"/>
              </w:rPr>
              <w:t>20548 и пункта 1.5.1                                                  ТУ 4931-001-00872266-1997)</w:t>
            </w:r>
            <w:r w:rsidRPr="00ED6869">
              <w:rPr>
                <w:rFonts w:ascii="Arial" w:hAnsi="Arial" w:cs="Arial"/>
                <w:b/>
                <w:sz w:val="24"/>
              </w:rPr>
              <w:t>:</w:t>
            </w:r>
          </w:p>
          <w:p w:rsidR="00ED6869" w:rsidRPr="00ED6869" w:rsidRDefault="00ED6869" w:rsidP="00ED6869">
            <w:pPr>
              <w:rPr>
                <w:rFonts w:ascii="Arial" w:hAnsi="Arial" w:cs="Arial"/>
                <w:b/>
                <w:sz w:val="24"/>
              </w:rPr>
            </w:pPr>
            <w:r w:rsidRPr="00ED6869">
              <w:rPr>
                <w:rFonts w:ascii="Arial" w:hAnsi="Arial" w:cs="Arial"/>
                <w:b/>
                <w:sz w:val="24"/>
              </w:rPr>
              <w:t>- прекращение подачи газа при погасании запальной горелки з</w:t>
            </w:r>
            <w:r>
              <w:rPr>
                <w:rFonts w:ascii="Arial" w:hAnsi="Arial" w:cs="Arial"/>
                <w:b/>
                <w:sz w:val="24"/>
              </w:rPr>
              <w:t xml:space="preserve">а время не  </w:t>
            </w:r>
            <w:r w:rsidRPr="00ED6869">
              <w:rPr>
                <w:rFonts w:ascii="Arial" w:hAnsi="Arial" w:cs="Arial"/>
                <w:b/>
                <w:sz w:val="24"/>
              </w:rPr>
              <w:t>более  60 с;</w:t>
            </w:r>
          </w:p>
          <w:p w:rsidR="00ED6869" w:rsidRDefault="00ED6869" w:rsidP="00ED6869">
            <w:pPr>
              <w:rPr>
                <w:b/>
                <w:sz w:val="24"/>
                <w:szCs w:val="24"/>
              </w:rPr>
            </w:pPr>
            <w:r w:rsidRPr="00ED6869">
              <w:rPr>
                <w:rFonts w:ascii="Arial" w:hAnsi="Arial" w:cs="Arial"/>
                <w:b/>
                <w:sz w:val="24"/>
              </w:rPr>
              <w:t>- прекращение подачи газа при отсутствии тяги в ды</w:t>
            </w:r>
            <w:r>
              <w:rPr>
                <w:rFonts w:ascii="Arial" w:hAnsi="Arial" w:cs="Arial"/>
                <w:b/>
                <w:sz w:val="24"/>
              </w:rPr>
              <w:t xml:space="preserve">моходе за время не менее </w:t>
            </w:r>
            <w:r w:rsidRPr="00ED6869">
              <w:rPr>
                <w:rFonts w:ascii="Arial" w:hAnsi="Arial" w:cs="Arial"/>
                <w:b/>
                <w:sz w:val="24"/>
              </w:rPr>
              <w:t>10 и не более 60 с.</w:t>
            </w:r>
          </w:p>
        </w:tc>
      </w:tr>
    </w:tbl>
    <w:p w:rsidR="00686C18" w:rsidRDefault="00686C18" w:rsidP="005134BF">
      <w:pPr>
        <w:ind w:right="424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42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 </w:t>
      </w:r>
      <w:r w:rsidR="00F17477">
        <w:rPr>
          <w:rFonts w:ascii="Arial" w:hAnsi="Arial" w:cs="Arial"/>
          <w:b/>
          <w:sz w:val="24"/>
        </w:rPr>
        <w:t xml:space="preserve">                              1</w:t>
      </w:r>
      <w:r>
        <w:rPr>
          <w:rFonts w:ascii="Arial" w:hAnsi="Arial" w:cs="Arial"/>
          <w:b/>
          <w:sz w:val="24"/>
        </w:rPr>
        <w:t xml:space="preserve"> ОБЩИЕ   УКАЗАНИЯ</w:t>
      </w:r>
    </w:p>
    <w:p w:rsidR="005134BF" w:rsidRDefault="005134BF" w:rsidP="005134BF">
      <w:pPr>
        <w:tabs>
          <w:tab w:val="left" w:pos="540"/>
        </w:tabs>
        <w:ind w:right="-5"/>
        <w:jc w:val="both"/>
        <w:rPr>
          <w:rFonts w:ascii="Arial" w:hAnsi="Arial" w:cs="Arial"/>
          <w:b/>
          <w:sz w:val="24"/>
        </w:rPr>
      </w:pPr>
    </w:p>
    <w:p w:rsidR="005134BF" w:rsidRDefault="00F17477" w:rsidP="00F17477">
      <w:pPr>
        <w:tabs>
          <w:tab w:val="left" w:pos="-284"/>
        </w:tabs>
        <w:ind w:left="-284" w:right="-284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1.1 </w:t>
      </w:r>
      <w:r w:rsidR="005134BF">
        <w:rPr>
          <w:rFonts w:ascii="Arial" w:hAnsi="Arial" w:cs="Arial"/>
          <w:b/>
          <w:sz w:val="24"/>
        </w:rPr>
        <w:t>Котёл отопительный водогрейный</w:t>
      </w:r>
      <w:r w:rsidR="00FF3E19">
        <w:rPr>
          <w:rFonts w:ascii="Arial" w:hAnsi="Arial" w:cs="Arial"/>
          <w:b/>
          <w:sz w:val="24"/>
        </w:rPr>
        <w:t xml:space="preserve"> специализированный </w:t>
      </w:r>
      <w:r w:rsidR="005134BF">
        <w:rPr>
          <w:rFonts w:ascii="Arial" w:hAnsi="Arial" w:cs="Arial"/>
          <w:b/>
          <w:sz w:val="24"/>
        </w:rPr>
        <w:t xml:space="preserve"> модели </w:t>
      </w:r>
      <w:r>
        <w:rPr>
          <w:rFonts w:ascii="Arial" w:hAnsi="Arial" w:cs="Arial"/>
          <w:b/>
          <w:sz w:val="24"/>
        </w:rPr>
        <w:t xml:space="preserve">                   </w:t>
      </w:r>
      <w:r w:rsidR="005134BF">
        <w:rPr>
          <w:rFonts w:ascii="Arial" w:hAnsi="Arial" w:cs="Arial"/>
          <w:b/>
          <w:sz w:val="24"/>
        </w:rPr>
        <w:t xml:space="preserve">ИШМА – </w:t>
      </w:r>
      <w:r w:rsidR="005134BF">
        <w:rPr>
          <w:rFonts w:ascii="Arial" w:hAnsi="Arial" w:cs="Arial"/>
          <w:b/>
          <w:sz w:val="24"/>
          <w:lang w:val="en-US"/>
        </w:rPr>
        <w:t>ES</w:t>
      </w:r>
      <w:r w:rsidR="005134BF">
        <w:rPr>
          <w:rFonts w:ascii="Arial" w:hAnsi="Arial" w:cs="Arial"/>
          <w:b/>
          <w:sz w:val="24"/>
        </w:rPr>
        <w:t xml:space="preserve">   со стальным теплообменником / в дальнейшем котёл/ предназ</w:t>
      </w:r>
      <w:r w:rsidR="00FF3E19">
        <w:rPr>
          <w:rFonts w:ascii="Arial" w:hAnsi="Arial" w:cs="Arial"/>
          <w:b/>
          <w:sz w:val="24"/>
        </w:rPr>
        <w:t>начен для водяного отопления индивидуальн</w:t>
      </w:r>
      <w:r w:rsidR="005134BF">
        <w:rPr>
          <w:rFonts w:ascii="Arial" w:hAnsi="Arial" w:cs="Arial"/>
          <w:b/>
          <w:sz w:val="24"/>
        </w:rPr>
        <w:t>ых</w:t>
      </w:r>
      <w:r w:rsidR="00FF3E19">
        <w:rPr>
          <w:rFonts w:ascii="Arial" w:hAnsi="Arial" w:cs="Arial"/>
          <w:b/>
          <w:sz w:val="24"/>
        </w:rPr>
        <w:t xml:space="preserve"> домов и зданий коммунально-бытового назначения</w:t>
      </w:r>
      <w:r w:rsidR="005134BF">
        <w:rPr>
          <w:rFonts w:ascii="Arial" w:hAnsi="Arial" w:cs="Arial"/>
          <w:b/>
          <w:sz w:val="24"/>
        </w:rPr>
        <w:t>,</w:t>
      </w:r>
      <w:r w:rsidR="00FF3E19">
        <w:rPr>
          <w:rFonts w:ascii="Arial" w:hAnsi="Arial" w:cs="Arial"/>
          <w:b/>
          <w:sz w:val="24"/>
        </w:rPr>
        <w:t xml:space="preserve"> а также </w:t>
      </w:r>
      <w:r w:rsidR="005134BF">
        <w:rPr>
          <w:rFonts w:ascii="Arial" w:hAnsi="Arial" w:cs="Arial"/>
          <w:b/>
          <w:sz w:val="24"/>
        </w:rPr>
        <w:t xml:space="preserve"> служебных и производственных помещений с принудительной циркуляцией теплоносителя.</w:t>
      </w:r>
    </w:p>
    <w:p w:rsidR="005134BF" w:rsidRDefault="005134BF" w:rsidP="00FF3E19">
      <w:pPr>
        <w:tabs>
          <w:tab w:val="left" w:pos="284"/>
        </w:tabs>
        <w:ind w:left="-284" w:right="-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  <w:u w:val="single"/>
        </w:rPr>
        <w:t>В комплекте с теплообменником</w:t>
      </w:r>
      <w:r>
        <w:rPr>
          <w:rFonts w:ascii="Arial" w:hAnsi="Arial" w:cs="Arial"/>
          <w:b/>
          <w:sz w:val="24"/>
        </w:rPr>
        <w:t xml:space="preserve"> типа «вода – вода»  и циркуляционным насосом котёл может быть применён для подогрева сетевой воды, для подогрева воды в бассейнах и т.д.</w:t>
      </w:r>
    </w:p>
    <w:p w:rsidR="005134BF" w:rsidRDefault="005134BF" w:rsidP="005134BF">
      <w:pPr>
        <w:ind w:left="426" w:right="424"/>
        <w:jc w:val="both"/>
        <w:rPr>
          <w:rFonts w:ascii="Arial" w:hAnsi="Arial" w:cs="Arial"/>
          <w:b/>
          <w:sz w:val="24"/>
          <w:u w:val="single"/>
        </w:rPr>
      </w:pPr>
    </w:p>
    <w:p w:rsidR="005134BF" w:rsidRDefault="00FF3E19" w:rsidP="00FF3E19">
      <w:pPr>
        <w:ind w:left="-284" w:right="-99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</w:t>
      </w:r>
      <w:r w:rsidR="005134BF">
        <w:rPr>
          <w:rFonts w:ascii="Arial" w:hAnsi="Arial" w:cs="Arial"/>
          <w:b/>
          <w:sz w:val="24"/>
        </w:rPr>
        <w:t xml:space="preserve"> </w:t>
      </w:r>
      <w:r w:rsidRPr="00FF3E19">
        <w:rPr>
          <w:rFonts w:ascii="Arial" w:hAnsi="Arial" w:cs="Arial"/>
          <w:b/>
          <w:noProof/>
          <w:sz w:val="24"/>
        </w:rPr>
        <w:drawing>
          <wp:inline distT="0" distB="0" distL="0" distR="0">
            <wp:extent cx="425053" cy="333375"/>
            <wp:effectExtent l="19050" t="0" r="0" b="0"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053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134BF">
        <w:rPr>
          <w:rFonts w:ascii="Arial" w:hAnsi="Arial" w:cs="Arial"/>
          <w:b/>
          <w:sz w:val="24"/>
        </w:rPr>
        <w:t xml:space="preserve">                        </w:t>
      </w:r>
      <w:r>
        <w:rPr>
          <w:rFonts w:ascii="Arial" w:hAnsi="Arial" w:cs="Arial"/>
          <w:b/>
          <w:sz w:val="24"/>
        </w:rPr>
        <w:t xml:space="preserve">                       </w:t>
      </w:r>
      <w:r w:rsidR="005134BF">
        <w:rPr>
          <w:rFonts w:ascii="Arial" w:hAnsi="Arial" w:cs="Arial"/>
          <w:b/>
          <w:sz w:val="24"/>
        </w:rPr>
        <w:t xml:space="preserve">  ВНИМАНИЕ!</w:t>
      </w:r>
    </w:p>
    <w:p w:rsidR="005134BF" w:rsidRDefault="005134BF" w:rsidP="005134BF">
      <w:pPr>
        <w:ind w:left="426" w:right="-99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 Не допускается использование котла для прямого подогрева</w:t>
      </w:r>
    </w:p>
    <w:p w:rsidR="005134BF" w:rsidRDefault="005134BF" w:rsidP="005134BF">
      <w:pPr>
        <w:ind w:left="426" w:right="-99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сетевой водопроводной воды посредством её пропускания через</w:t>
      </w:r>
    </w:p>
    <w:p w:rsidR="005134BF" w:rsidRDefault="005134BF" w:rsidP="005134BF">
      <w:pPr>
        <w:ind w:left="426" w:right="-99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теплообменник котла. Это приведет к выходу котла из строя </w:t>
      </w:r>
    </w:p>
    <w:p w:rsidR="005134BF" w:rsidRDefault="005134BF" w:rsidP="005134BF">
      <w:pPr>
        <w:ind w:left="426" w:right="-99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из-за возникновения снижающих теплоотвод отложений /накипи/</w:t>
      </w:r>
    </w:p>
    <w:p w:rsidR="005134BF" w:rsidRDefault="005134BF" w:rsidP="005134BF">
      <w:pPr>
        <w:ind w:left="426" w:right="-99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на стенках теплообменника /прогорание теплообменника/. Утечки</w:t>
      </w:r>
    </w:p>
    <w:p w:rsidR="005134BF" w:rsidRDefault="005134BF" w:rsidP="005134BF">
      <w:pPr>
        <w:ind w:left="426" w:right="-99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отопительной воды через уплотнение кранов, насоса и соединения </w:t>
      </w:r>
    </w:p>
    <w:p w:rsidR="005134BF" w:rsidRDefault="005134BF" w:rsidP="005134BF">
      <w:pPr>
        <w:ind w:left="426" w:right="-99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трубопровода необходимо незамедлительно ликвидировать, так</w:t>
      </w:r>
    </w:p>
    <w:p w:rsidR="005134BF" w:rsidRDefault="005134BF" w:rsidP="005134BF">
      <w:pPr>
        <w:ind w:left="426" w:right="-99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как частый долив свежей водопроводной воды в отопительную</w:t>
      </w:r>
    </w:p>
    <w:p w:rsidR="005134BF" w:rsidRDefault="005134BF" w:rsidP="005134BF">
      <w:pPr>
        <w:ind w:left="426" w:right="-99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систему по вышеуказанной причине не желателен!</w:t>
      </w:r>
    </w:p>
    <w:p w:rsidR="005134BF" w:rsidRDefault="005134BF" w:rsidP="005134BF">
      <w:pPr>
        <w:ind w:left="426" w:right="-99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  Воду в системе отопления рекомендуется менять не чаще 1 раза</w:t>
      </w:r>
    </w:p>
    <w:p w:rsidR="005134BF" w:rsidRDefault="005134BF" w:rsidP="005134BF">
      <w:pPr>
        <w:ind w:left="426" w:right="-99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в год. </w:t>
      </w:r>
    </w:p>
    <w:p w:rsidR="005134BF" w:rsidRDefault="00F17477" w:rsidP="00F17477">
      <w:pPr>
        <w:ind w:left="-284" w:right="-284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1.2</w:t>
      </w:r>
      <w:r w:rsidR="005134BF">
        <w:rPr>
          <w:rFonts w:ascii="Arial" w:hAnsi="Arial" w:cs="Arial"/>
          <w:b/>
          <w:sz w:val="24"/>
        </w:rPr>
        <w:t xml:space="preserve"> При покупке проверьте комплектность и товарный вид. После продажи котла завод изготовитель не принимает претензии по некомплектности, товарному виду и механическим повреждениям.</w:t>
      </w:r>
    </w:p>
    <w:p w:rsidR="005134BF" w:rsidRDefault="00F17477" w:rsidP="00F17477">
      <w:pPr>
        <w:ind w:left="-284" w:right="-284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1.3</w:t>
      </w:r>
      <w:r w:rsidR="005134BF">
        <w:rPr>
          <w:rFonts w:ascii="Arial" w:hAnsi="Arial" w:cs="Arial"/>
          <w:b/>
          <w:sz w:val="24"/>
        </w:rPr>
        <w:t xml:space="preserve"> Требуйте заполнения торгующей  организацией свидетельства о продаже и талонов на гарантийный ремонт.</w:t>
      </w:r>
    </w:p>
    <w:p w:rsidR="005134BF" w:rsidRDefault="00F17477" w:rsidP="00F17477">
      <w:pPr>
        <w:ind w:left="-284" w:right="-284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1.4</w:t>
      </w:r>
      <w:r w:rsidR="005134BF">
        <w:rPr>
          <w:rFonts w:ascii="Arial" w:hAnsi="Arial" w:cs="Arial"/>
          <w:b/>
          <w:sz w:val="24"/>
        </w:rPr>
        <w:t xml:space="preserve"> Перед эксплуатацией котла внимательно ознакомьтесь с правилами и рекомендациями</w:t>
      </w:r>
      <w:r w:rsidR="0014284C">
        <w:rPr>
          <w:rFonts w:ascii="Arial" w:hAnsi="Arial" w:cs="Arial"/>
          <w:b/>
          <w:sz w:val="24"/>
        </w:rPr>
        <w:t>,</w:t>
      </w:r>
      <w:r w:rsidR="005134BF">
        <w:rPr>
          <w:rFonts w:ascii="Arial" w:hAnsi="Arial" w:cs="Arial"/>
          <w:b/>
          <w:sz w:val="24"/>
        </w:rPr>
        <w:t xml:space="preserve"> изложенными в настоящем руководстве.</w:t>
      </w:r>
    </w:p>
    <w:p w:rsidR="005134BF" w:rsidRDefault="00F17477" w:rsidP="00F17477">
      <w:pPr>
        <w:ind w:left="-284" w:right="-284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1.5</w:t>
      </w:r>
      <w:r w:rsidR="005134BF">
        <w:rPr>
          <w:rFonts w:ascii="Arial" w:hAnsi="Arial" w:cs="Arial"/>
          <w:b/>
          <w:sz w:val="24"/>
        </w:rPr>
        <w:t xml:space="preserve"> Инструктаж владельца, пуск котла в работу, </w:t>
      </w:r>
      <w:r w:rsidR="00FF3E19">
        <w:rPr>
          <w:rFonts w:ascii="Arial" w:hAnsi="Arial" w:cs="Arial"/>
          <w:b/>
          <w:sz w:val="24"/>
        </w:rPr>
        <w:t xml:space="preserve">техническое </w:t>
      </w:r>
      <w:r w:rsidR="005134BF">
        <w:rPr>
          <w:rFonts w:ascii="Arial" w:hAnsi="Arial" w:cs="Arial"/>
          <w:b/>
          <w:sz w:val="24"/>
        </w:rPr>
        <w:t>обслуживание, устранение неисправностей,</w:t>
      </w:r>
      <w:r w:rsidR="00FF3E19">
        <w:rPr>
          <w:rFonts w:ascii="Arial" w:hAnsi="Arial" w:cs="Arial"/>
          <w:b/>
          <w:sz w:val="24"/>
        </w:rPr>
        <w:t xml:space="preserve"> техническое диагностирование, </w:t>
      </w:r>
      <w:r w:rsidR="005134BF">
        <w:rPr>
          <w:rFonts w:ascii="Arial" w:hAnsi="Arial" w:cs="Arial"/>
          <w:b/>
          <w:sz w:val="24"/>
        </w:rPr>
        <w:t xml:space="preserve">ремонт газопроводов производится </w:t>
      </w:r>
      <w:r w:rsidR="00FF3E19">
        <w:rPr>
          <w:rFonts w:ascii="Arial" w:hAnsi="Arial" w:cs="Arial"/>
          <w:b/>
          <w:sz w:val="24"/>
        </w:rPr>
        <w:t xml:space="preserve">специализированной </w:t>
      </w:r>
      <w:r w:rsidR="005134BF">
        <w:rPr>
          <w:rFonts w:ascii="Arial" w:hAnsi="Arial" w:cs="Arial"/>
          <w:b/>
          <w:sz w:val="24"/>
        </w:rPr>
        <w:t>эксплуатационной организацией газового хозяйства или организацией, выполняющей её функции.</w:t>
      </w:r>
    </w:p>
    <w:p w:rsidR="005134BF" w:rsidRDefault="00F17477" w:rsidP="00F17477">
      <w:pPr>
        <w:ind w:left="-284" w:right="-284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1.6</w:t>
      </w:r>
      <w:r w:rsidR="005134BF">
        <w:rPr>
          <w:rFonts w:ascii="Arial" w:hAnsi="Arial" w:cs="Arial"/>
          <w:b/>
          <w:sz w:val="24"/>
        </w:rPr>
        <w:t xml:space="preserve"> Проверка и чистка дымохода, ремонт и наблюдение за системой отопления производится владельцем котла. </w:t>
      </w:r>
    </w:p>
    <w:p w:rsidR="008F6E08" w:rsidRDefault="00F17477" w:rsidP="00F17477">
      <w:pPr>
        <w:ind w:left="-284" w:right="-284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1.7</w:t>
      </w:r>
      <w:r w:rsidR="008F6E08">
        <w:rPr>
          <w:rFonts w:ascii="Arial" w:hAnsi="Arial" w:cs="Arial"/>
          <w:b/>
          <w:sz w:val="24"/>
        </w:rPr>
        <w:t xml:space="preserve"> Котел выполнен по степени защиты от поражения электрическим током класса 1.</w:t>
      </w:r>
    </w:p>
    <w:p w:rsidR="005134BF" w:rsidRDefault="005134BF" w:rsidP="00FF3E19">
      <w:pPr>
        <w:ind w:left="-284" w:right="-284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left="426" w:right="-99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             </w:t>
      </w:r>
    </w:p>
    <w:p w:rsidR="005134BF" w:rsidRDefault="00F17477" w:rsidP="00F17477">
      <w:pPr>
        <w:ind w:left="426" w:right="-99"/>
        <w:jc w:val="center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2</w:t>
      </w:r>
      <w:r w:rsidR="005134BF">
        <w:rPr>
          <w:rFonts w:ascii="Arial" w:hAnsi="Arial" w:cs="Arial"/>
          <w:b/>
          <w:sz w:val="24"/>
        </w:rPr>
        <w:t xml:space="preserve"> </w:t>
      </w:r>
      <w:r w:rsidR="000F0FD1">
        <w:rPr>
          <w:rFonts w:ascii="Arial" w:hAnsi="Arial" w:cs="Arial"/>
          <w:b/>
          <w:sz w:val="24"/>
        </w:rPr>
        <w:t xml:space="preserve"> </w:t>
      </w:r>
      <w:r w:rsidR="005134BF">
        <w:rPr>
          <w:rFonts w:ascii="Arial" w:hAnsi="Arial" w:cs="Arial"/>
          <w:b/>
          <w:sz w:val="24"/>
        </w:rPr>
        <w:t>ТЕХНИЧЕСКИЕ     ХАРАКТЕРИСТИКИ</w:t>
      </w:r>
    </w:p>
    <w:p w:rsidR="00F17477" w:rsidRDefault="00F17477" w:rsidP="005134BF">
      <w:pPr>
        <w:ind w:left="426" w:right="-99"/>
        <w:rPr>
          <w:rFonts w:ascii="Arial" w:hAnsi="Arial" w:cs="Arial"/>
          <w:b/>
          <w:sz w:val="24"/>
        </w:rPr>
      </w:pPr>
    </w:p>
    <w:p w:rsidR="00F17477" w:rsidRDefault="00F17477" w:rsidP="00F17477">
      <w:pPr>
        <w:ind w:left="426" w:right="-99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Таблица № 1</w:t>
      </w:r>
    </w:p>
    <w:tbl>
      <w:tblPr>
        <w:tblW w:w="9923" w:type="dxa"/>
        <w:tblInd w:w="-176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000"/>
      </w:tblPr>
      <w:tblGrid>
        <w:gridCol w:w="3686"/>
        <w:gridCol w:w="1966"/>
        <w:gridCol w:w="2126"/>
        <w:gridCol w:w="2145"/>
      </w:tblGrid>
      <w:tr w:rsidR="00F17477" w:rsidTr="000F0FD1">
        <w:trPr>
          <w:cantSplit/>
          <w:trHeight w:val="240"/>
        </w:trPr>
        <w:tc>
          <w:tcPr>
            <w:tcW w:w="3686" w:type="dxa"/>
            <w:vMerge w:val="restart"/>
          </w:tcPr>
          <w:p w:rsidR="00F17477" w:rsidRDefault="00F17477" w:rsidP="00A90730">
            <w:pPr>
              <w:ind w:right="-5"/>
              <w:jc w:val="both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Характеристики</w:t>
            </w:r>
          </w:p>
        </w:tc>
        <w:tc>
          <w:tcPr>
            <w:tcW w:w="6237" w:type="dxa"/>
            <w:gridSpan w:val="3"/>
          </w:tcPr>
          <w:p w:rsidR="00F17477" w:rsidRDefault="00F17477" w:rsidP="00A90730">
            <w:pPr>
              <w:ind w:right="-5"/>
              <w:jc w:val="both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 xml:space="preserve">                                    Тип   котла</w:t>
            </w:r>
          </w:p>
        </w:tc>
      </w:tr>
      <w:tr w:rsidR="00F17477" w:rsidTr="000F0FD1">
        <w:trPr>
          <w:cantSplit/>
          <w:trHeight w:val="420"/>
        </w:trPr>
        <w:tc>
          <w:tcPr>
            <w:tcW w:w="3686" w:type="dxa"/>
            <w:vMerge/>
          </w:tcPr>
          <w:p w:rsidR="00F17477" w:rsidRDefault="00F17477" w:rsidP="00A90730">
            <w:pPr>
              <w:ind w:right="-5"/>
              <w:jc w:val="both"/>
              <w:rPr>
                <w:rFonts w:ascii="Arial" w:hAnsi="Arial"/>
                <w:b/>
                <w:sz w:val="24"/>
              </w:rPr>
            </w:pPr>
          </w:p>
        </w:tc>
        <w:tc>
          <w:tcPr>
            <w:tcW w:w="1966" w:type="dxa"/>
          </w:tcPr>
          <w:p w:rsidR="00F17477" w:rsidRPr="00206ED1" w:rsidRDefault="00F17477" w:rsidP="00A90730">
            <w:pPr>
              <w:ind w:right="-5"/>
              <w:jc w:val="both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ИШМА</w:t>
            </w:r>
            <w:r>
              <w:rPr>
                <w:rFonts w:ascii="Arial" w:hAnsi="Arial"/>
                <w:b/>
                <w:sz w:val="24"/>
                <w:lang w:val="en-US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–</w:t>
            </w:r>
            <w:r>
              <w:rPr>
                <w:rFonts w:ascii="Arial" w:hAnsi="Arial"/>
                <w:b/>
                <w:sz w:val="24"/>
                <w:lang w:val="en-US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63</w:t>
            </w:r>
            <w:r>
              <w:rPr>
                <w:rFonts w:ascii="Arial" w:hAnsi="Arial"/>
                <w:b/>
                <w:sz w:val="24"/>
                <w:lang w:val="en-US"/>
              </w:rPr>
              <w:t xml:space="preserve"> </w:t>
            </w:r>
            <w:r w:rsidR="00A90730">
              <w:rPr>
                <w:rFonts w:ascii="Arial" w:hAnsi="Arial"/>
                <w:b/>
                <w:sz w:val="24"/>
                <w:lang w:val="en-US"/>
              </w:rPr>
              <w:t>ES</w:t>
            </w:r>
          </w:p>
        </w:tc>
        <w:tc>
          <w:tcPr>
            <w:tcW w:w="2126" w:type="dxa"/>
          </w:tcPr>
          <w:p w:rsidR="00F17477" w:rsidRPr="00A90730" w:rsidRDefault="00F17477" w:rsidP="00A90730">
            <w:pPr>
              <w:ind w:right="-5"/>
              <w:jc w:val="both"/>
              <w:rPr>
                <w:rFonts w:ascii="Arial" w:hAnsi="Arial"/>
                <w:b/>
                <w:sz w:val="24"/>
                <w:lang w:val="en-US"/>
              </w:rPr>
            </w:pPr>
            <w:r>
              <w:rPr>
                <w:rFonts w:ascii="Arial" w:hAnsi="Arial"/>
                <w:b/>
                <w:sz w:val="24"/>
              </w:rPr>
              <w:t xml:space="preserve">  ИШМА –</w:t>
            </w:r>
            <w:r>
              <w:rPr>
                <w:rFonts w:ascii="Arial" w:hAnsi="Arial"/>
                <w:b/>
                <w:sz w:val="24"/>
                <w:lang w:val="en-US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 xml:space="preserve">80 </w:t>
            </w:r>
            <w:r w:rsidR="00A90730">
              <w:rPr>
                <w:rFonts w:ascii="Arial" w:hAnsi="Arial"/>
                <w:b/>
                <w:sz w:val="24"/>
                <w:lang w:val="en-US"/>
              </w:rPr>
              <w:t>ES</w:t>
            </w:r>
          </w:p>
        </w:tc>
        <w:tc>
          <w:tcPr>
            <w:tcW w:w="2145" w:type="dxa"/>
          </w:tcPr>
          <w:p w:rsidR="00F17477" w:rsidRPr="00A90730" w:rsidRDefault="00F17477" w:rsidP="00A90730">
            <w:pPr>
              <w:ind w:right="-5"/>
              <w:jc w:val="both"/>
              <w:rPr>
                <w:rFonts w:ascii="Arial" w:hAnsi="Arial"/>
                <w:b/>
                <w:sz w:val="24"/>
                <w:lang w:val="en-US"/>
              </w:rPr>
            </w:pPr>
            <w:r>
              <w:rPr>
                <w:rFonts w:ascii="Arial" w:hAnsi="Arial"/>
                <w:b/>
                <w:sz w:val="24"/>
              </w:rPr>
              <w:t>ИШМА</w:t>
            </w:r>
            <w:r>
              <w:rPr>
                <w:rFonts w:ascii="Arial" w:hAnsi="Arial"/>
                <w:b/>
                <w:sz w:val="24"/>
                <w:lang w:val="en-US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–</w:t>
            </w:r>
            <w:r>
              <w:rPr>
                <w:rFonts w:ascii="Arial" w:hAnsi="Arial"/>
                <w:b/>
                <w:sz w:val="24"/>
                <w:lang w:val="en-US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100</w:t>
            </w:r>
            <w:r>
              <w:rPr>
                <w:rFonts w:ascii="Arial" w:hAnsi="Arial"/>
                <w:b/>
                <w:sz w:val="24"/>
                <w:lang w:val="en-US"/>
              </w:rPr>
              <w:t xml:space="preserve"> </w:t>
            </w:r>
            <w:r w:rsidR="00A90730">
              <w:rPr>
                <w:rFonts w:ascii="Arial" w:hAnsi="Arial"/>
                <w:b/>
                <w:sz w:val="24"/>
                <w:lang w:val="en-US"/>
              </w:rPr>
              <w:t>ES</w:t>
            </w:r>
          </w:p>
        </w:tc>
      </w:tr>
      <w:tr w:rsidR="00F17477" w:rsidTr="000F0FD1">
        <w:trPr>
          <w:cantSplit/>
          <w:trHeight w:val="420"/>
        </w:trPr>
        <w:tc>
          <w:tcPr>
            <w:tcW w:w="3686" w:type="dxa"/>
          </w:tcPr>
          <w:p w:rsidR="00F17477" w:rsidRPr="00A90730" w:rsidRDefault="00F17477" w:rsidP="00A90730">
            <w:pPr>
              <w:pStyle w:val="a3"/>
              <w:ind w:left="0" w:right="-5"/>
              <w:rPr>
                <w:rFonts w:ascii="Arial" w:hAnsi="Arial"/>
                <w:u w:val="none"/>
              </w:rPr>
            </w:pPr>
            <w:r w:rsidRPr="00A90730">
              <w:rPr>
                <w:rFonts w:ascii="Arial" w:hAnsi="Arial"/>
                <w:u w:val="none"/>
              </w:rPr>
              <w:t xml:space="preserve">Вид топлива                </w:t>
            </w:r>
          </w:p>
          <w:p w:rsidR="00F17477" w:rsidRDefault="00F17477" w:rsidP="00A90730">
            <w:pPr>
              <w:ind w:right="-5"/>
              <w:rPr>
                <w:rFonts w:ascii="Arial" w:hAnsi="Arial"/>
                <w:b/>
                <w:sz w:val="24"/>
              </w:rPr>
            </w:pPr>
          </w:p>
        </w:tc>
        <w:tc>
          <w:tcPr>
            <w:tcW w:w="6237" w:type="dxa"/>
            <w:gridSpan w:val="3"/>
          </w:tcPr>
          <w:p w:rsidR="00F17477" w:rsidRPr="004B0322" w:rsidRDefault="00F17477" w:rsidP="00A90730">
            <w:pPr>
              <w:ind w:right="-6"/>
              <w:jc w:val="center"/>
              <w:rPr>
                <w:rFonts w:ascii="Arial" w:hAnsi="Arial"/>
                <w:b/>
                <w:sz w:val="22"/>
                <w:szCs w:val="22"/>
              </w:rPr>
            </w:pPr>
            <w:r w:rsidRPr="004B0322">
              <w:rPr>
                <w:rFonts w:ascii="Arial" w:hAnsi="Arial"/>
                <w:b/>
                <w:sz w:val="22"/>
                <w:szCs w:val="22"/>
              </w:rPr>
              <w:t>Природный газ по ГОСТ 5542 – 87  (второе семейство, группа Е, число Воббе от 40,9 до 54,7 МДж/м</w:t>
            </w:r>
            <w:r w:rsidRPr="004B0322">
              <w:rPr>
                <w:rFonts w:ascii="Arial" w:hAnsi="Arial"/>
                <w:b/>
                <w:position w:val="-4"/>
                <w:sz w:val="22"/>
                <w:szCs w:val="22"/>
              </w:rPr>
              <w:object w:dxaOrig="139" w:dyaOrig="300">
                <v:shape id="_x0000_i1025" type="#_x0000_t75" style="width:6.75pt;height:15pt" o:ole="">
                  <v:imagedata r:id="rId13" o:title=""/>
                </v:shape>
                <o:OLEObject Type="Embed" ProgID="Equation.3" ShapeID="_x0000_i1025" DrawAspect="Content" ObjectID="_1532760022" r:id="rId14"/>
              </w:object>
            </w:r>
            <w:r w:rsidRPr="004B0322">
              <w:rPr>
                <w:rFonts w:ascii="Arial" w:hAnsi="Arial"/>
                <w:b/>
                <w:sz w:val="22"/>
                <w:szCs w:val="22"/>
              </w:rPr>
              <w:t>)</w:t>
            </w:r>
          </w:p>
        </w:tc>
      </w:tr>
      <w:tr w:rsidR="00F17477" w:rsidTr="000F0FD1">
        <w:trPr>
          <w:cantSplit/>
          <w:trHeight w:val="420"/>
        </w:trPr>
        <w:tc>
          <w:tcPr>
            <w:tcW w:w="3686" w:type="dxa"/>
          </w:tcPr>
          <w:p w:rsidR="00F17477" w:rsidRDefault="00F17477" w:rsidP="00A90730">
            <w:pPr>
              <w:ind w:right="-5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Диапазон давления</w:t>
            </w:r>
          </w:p>
          <w:p w:rsidR="00F17477" w:rsidRDefault="00F17477" w:rsidP="00A90730">
            <w:pPr>
              <w:ind w:right="-5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 xml:space="preserve">природного газа, мм.вод.ст.  </w:t>
            </w:r>
          </w:p>
        </w:tc>
        <w:tc>
          <w:tcPr>
            <w:tcW w:w="6237" w:type="dxa"/>
            <w:gridSpan w:val="3"/>
            <w:vAlign w:val="center"/>
          </w:tcPr>
          <w:p w:rsidR="00F17477" w:rsidRPr="00A90730" w:rsidRDefault="00A90730" w:rsidP="00A90730">
            <w:pPr>
              <w:ind w:right="-5"/>
              <w:jc w:val="center"/>
              <w:rPr>
                <w:rFonts w:ascii="Arial" w:hAnsi="Arial"/>
                <w:b/>
                <w:sz w:val="24"/>
                <w:lang w:val="en-US"/>
              </w:rPr>
            </w:pPr>
            <w:r>
              <w:rPr>
                <w:rFonts w:ascii="Arial" w:hAnsi="Arial"/>
                <w:b/>
                <w:sz w:val="24"/>
              </w:rPr>
              <w:t>65</w:t>
            </w:r>
            <w:r w:rsidR="003B79C9">
              <w:rPr>
                <w:rFonts w:ascii="Arial" w:hAnsi="Arial"/>
                <w:b/>
                <w:sz w:val="24"/>
              </w:rPr>
              <w:t>…</w:t>
            </w:r>
            <w:r>
              <w:rPr>
                <w:rFonts w:ascii="Arial" w:hAnsi="Arial"/>
                <w:b/>
                <w:sz w:val="24"/>
                <w:lang w:val="en-US"/>
              </w:rPr>
              <w:t>180</w:t>
            </w:r>
          </w:p>
        </w:tc>
      </w:tr>
    </w:tbl>
    <w:p w:rsidR="00F17477" w:rsidRDefault="00F17477" w:rsidP="00F17477">
      <w:pPr>
        <w:jc w:val="right"/>
      </w:pPr>
    </w:p>
    <w:p w:rsidR="00B14D9B" w:rsidRDefault="00B14D9B" w:rsidP="00F17477">
      <w:pPr>
        <w:jc w:val="right"/>
      </w:pPr>
    </w:p>
    <w:p w:rsidR="00B14D9B" w:rsidRDefault="00B14D9B" w:rsidP="00F17477">
      <w:pPr>
        <w:jc w:val="right"/>
      </w:pPr>
    </w:p>
    <w:p w:rsidR="00F17477" w:rsidRDefault="00F17477" w:rsidP="00F17477">
      <w:pPr>
        <w:jc w:val="right"/>
      </w:pPr>
    </w:p>
    <w:p w:rsidR="00F17477" w:rsidRPr="00526F35" w:rsidRDefault="00B14D9B" w:rsidP="00F17477">
      <w:pPr>
        <w:rPr>
          <w:rFonts w:ascii="Arial" w:hAnsi="Arial" w:cs="Arial"/>
        </w:rPr>
      </w:pPr>
      <w:r w:rsidRPr="00526F35">
        <w:rPr>
          <w:rFonts w:ascii="Arial" w:hAnsi="Arial" w:cs="Arial"/>
        </w:rPr>
        <w:t>Продолжение таблицы</w:t>
      </w:r>
      <w:r w:rsidR="00841C25" w:rsidRPr="00526F35">
        <w:rPr>
          <w:rFonts w:ascii="Arial" w:hAnsi="Arial" w:cs="Arial"/>
        </w:rPr>
        <w:t xml:space="preserve"> 1</w:t>
      </w:r>
    </w:p>
    <w:p w:rsidR="00841C25" w:rsidRDefault="00841C25" w:rsidP="00F17477"/>
    <w:tbl>
      <w:tblPr>
        <w:tblW w:w="9924" w:type="dxa"/>
        <w:tblInd w:w="-176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000"/>
      </w:tblPr>
      <w:tblGrid>
        <w:gridCol w:w="3686"/>
        <w:gridCol w:w="1985"/>
        <w:gridCol w:w="2126"/>
        <w:gridCol w:w="2127"/>
      </w:tblGrid>
      <w:tr w:rsidR="00F17477" w:rsidTr="007F2A66">
        <w:trPr>
          <w:cantSplit/>
          <w:trHeight w:val="283"/>
        </w:trPr>
        <w:tc>
          <w:tcPr>
            <w:tcW w:w="3686" w:type="dxa"/>
          </w:tcPr>
          <w:p w:rsidR="00F17477" w:rsidRPr="000F0FD1" w:rsidRDefault="00F17477" w:rsidP="00A90730">
            <w:pPr>
              <w:ind w:right="-5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 xml:space="preserve">Теплоноситель                                       </w:t>
            </w:r>
          </w:p>
          <w:p w:rsidR="00F17477" w:rsidRPr="000F0FD1" w:rsidRDefault="00F17477" w:rsidP="00A90730">
            <w:pPr>
              <w:ind w:right="-5"/>
              <w:rPr>
                <w:rFonts w:ascii="Arial" w:hAnsi="Arial"/>
                <w:b/>
                <w:sz w:val="22"/>
                <w:szCs w:val="22"/>
              </w:rPr>
            </w:pPr>
          </w:p>
          <w:p w:rsidR="00F17477" w:rsidRPr="000F0FD1" w:rsidRDefault="00F17477" w:rsidP="00A90730">
            <w:pPr>
              <w:ind w:right="-5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>Карбонатная жесткость,</w:t>
            </w:r>
          </w:p>
          <w:p w:rsidR="00F17477" w:rsidRPr="000F0FD1" w:rsidRDefault="00F17477" w:rsidP="00A90730">
            <w:pPr>
              <w:ind w:right="-5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 xml:space="preserve"> мг\экв/кг, не более  </w:t>
            </w:r>
          </w:p>
        </w:tc>
        <w:tc>
          <w:tcPr>
            <w:tcW w:w="6238" w:type="dxa"/>
            <w:gridSpan w:val="3"/>
          </w:tcPr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>Вода по ГОСТ Р  51232-98 и</w:t>
            </w:r>
          </w:p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>СанПиН 2.1.4.1074 -01</w:t>
            </w:r>
          </w:p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</w:p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>0,7</w:t>
            </w:r>
          </w:p>
        </w:tc>
      </w:tr>
      <w:tr w:rsidR="00F17477" w:rsidTr="007F2A66">
        <w:trPr>
          <w:cantSplit/>
          <w:trHeight w:val="283"/>
        </w:trPr>
        <w:tc>
          <w:tcPr>
            <w:tcW w:w="3686" w:type="dxa"/>
          </w:tcPr>
          <w:p w:rsidR="00F17477" w:rsidRPr="000F0FD1" w:rsidRDefault="00F17477" w:rsidP="00A90730">
            <w:pPr>
              <w:ind w:right="-5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>Номинальное давление природного газа, мм.вод.ст. (Па)</w:t>
            </w:r>
          </w:p>
        </w:tc>
        <w:tc>
          <w:tcPr>
            <w:tcW w:w="6238" w:type="dxa"/>
            <w:gridSpan w:val="3"/>
            <w:vAlign w:val="center"/>
          </w:tcPr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>130 (1274)</w:t>
            </w:r>
          </w:p>
        </w:tc>
      </w:tr>
      <w:tr w:rsidR="00F17477" w:rsidTr="007F2A66">
        <w:trPr>
          <w:cantSplit/>
          <w:trHeight w:val="283"/>
        </w:trPr>
        <w:tc>
          <w:tcPr>
            <w:tcW w:w="3686" w:type="dxa"/>
          </w:tcPr>
          <w:p w:rsidR="00F17477" w:rsidRPr="000F0FD1" w:rsidRDefault="00F17477" w:rsidP="00A90730">
            <w:pPr>
              <w:ind w:right="-5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>Рабочее давление воды в котле, МПа (класс давления воды)</w:t>
            </w:r>
          </w:p>
        </w:tc>
        <w:tc>
          <w:tcPr>
            <w:tcW w:w="6238" w:type="dxa"/>
            <w:gridSpan w:val="3"/>
            <w:vAlign w:val="center"/>
          </w:tcPr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>до 0,30 (2)</w:t>
            </w:r>
          </w:p>
        </w:tc>
      </w:tr>
      <w:tr w:rsidR="00F17477" w:rsidTr="007F2A66">
        <w:trPr>
          <w:cantSplit/>
          <w:trHeight w:val="283"/>
        </w:trPr>
        <w:tc>
          <w:tcPr>
            <w:tcW w:w="3686" w:type="dxa"/>
          </w:tcPr>
          <w:p w:rsidR="00F17477" w:rsidRPr="000F0FD1" w:rsidRDefault="00F17477" w:rsidP="00A90730">
            <w:pPr>
              <w:ind w:right="-5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 xml:space="preserve">Температура отопительной воды, </w:t>
            </w:r>
            <w:r w:rsidRPr="000F0FD1">
              <w:rPr>
                <w:rFonts w:ascii="Arial" w:hAnsi="Arial"/>
                <w:b/>
                <w:sz w:val="22"/>
                <w:szCs w:val="22"/>
              </w:rPr>
              <w:sym w:font="Symbol" w:char="F0B0"/>
            </w:r>
            <w:r w:rsidRPr="000F0FD1">
              <w:rPr>
                <w:rFonts w:ascii="Arial" w:hAnsi="Arial"/>
                <w:b/>
                <w:sz w:val="22"/>
                <w:szCs w:val="22"/>
              </w:rPr>
              <w:t>С</w:t>
            </w:r>
          </w:p>
          <w:p w:rsidR="00F17477" w:rsidRPr="000F0FD1" w:rsidRDefault="00F17477" w:rsidP="00A90730">
            <w:pPr>
              <w:ind w:right="-5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 xml:space="preserve">Погрешность настройки, </w:t>
            </w:r>
            <w:r w:rsidRPr="000F0FD1">
              <w:rPr>
                <w:rFonts w:ascii="Arial" w:hAnsi="Arial"/>
                <w:b/>
                <w:sz w:val="22"/>
                <w:szCs w:val="22"/>
              </w:rPr>
              <w:sym w:font="Symbol" w:char="F0B0"/>
            </w:r>
            <w:r w:rsidRPr="000F0FD1">
              <w:rPr>
                <w:rFonts w:ascii="Arial" w:hAnsi="Arial"/>
                <w:b/>
                <w:sz w:val="22"/>
                <w:szCs w:val="22"/>
              </w:rPr>
              <w:t xml:space="preserve">С </w:t>
            </w:r>
          </w:p>
        </w:tc>
        <w:tc>
          <w:tcPr>
            <w:tcW w:w="6238" w:type="dxa"/>
            <w:gridSpan w:val="3"/>
          </w:tcPr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 xml:space="preserve">до 95 </w:t>
            </w:r>
          </w:p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</w:p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>- 5</w:t>
            </w:r>
          </w:p>
        </w:tc>
      </w:tr>
      <w:tr w:rsidR="00F17477" w:rsidTr="007F2A66">
        <w:trPr>
          <w:cantSplit/>
          <w:trHeight w:val="283"/>
        </w:trPr>
        <w:tc>
          <w:tcPr>
            <w:tcW w:w="3686" w:type="dxa"/>
          </w:tcPr>
          <w:p w:rsidR="00F17477" w:rsidRPr="000F0FD1" w:rsidRDefault="00F17477" w:rsidP="00A90730">
            <w:pPr>
              <w:ind w:right="-5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>Минимальное разрежение за котлом, Па</w:t>
            </w:r>
          </w:p>
        </w:tc>
        <w:tc>
          <w:tcPr>
            <w:tcW w:w="1985" w:type="dxa"/>
            <w:vAlign w:val="center"/>
          </w:tcPr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>5</w:t>
            </w:r>
          </w:p>
        </w:tc>
        <w:tc>
          <w:tcPr>
            <w:tcW w:w="2126" w:type="dxa"/>
            <w:vAlign w:val="center"/>
          </w:tcPr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>6</w:t>
            </w:r>
          </w:p>
        </w:tc>
        <w:tc>
          <w:tcPr>
            <w:tcW w:w="2127" w:type="dxa"/>
            <w:vAlign w:val="center"/>
          </w:tcPr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>6</w:t>
            </w:r>
          </w:p>
        </w:tc>
      </w:tr>
      <w:tr w:rsidR="00F17477" w:rsidTr="007F2A66">
        <w:trPr>
          <w:cantSplit/>
          <w:trHeight w:val="283"/>
        </w:trPr>
        <w:tc>
          <w:tcPr>
            <w:tcW w:w="3686" w:type="dxa"/>
          </w:tcPr>
          <w:p w:rsidR="00F17477" w:rsidRPr="000F0FD1" w:rsidRDefault="00F17477" w:rsidP="00A90730">
            <w:pPr>
              <w:ind w:right="-5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>Максимальное разрежение за котлом, Па, не более</w:t>
            </w:r>
          </w:p>
        </w:tc>
        <w:tc>
          <w:tcPr>
            <w:tcW w:w="6238" w:type="dxa"/>
            <w:gridSpan w:val="3"/>
            <w:vAlign w:val="center"/>
          </w:tcPr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>25</w:t>
            </w:r>
          </w:p>
        </w:tc>
      </w:tr>
      <w:tr w:rsidR="00F17477" w:rsidTr="007F2A66">
        <w:trPr>
          <w:cantSplit/>
          <w:trHeight w:val="283"/>
        </w:trPr>
        <w:tc>
          <w:tcPr>
            <w:tcW w:w="3686" w:type="dxa"/>
          </w:tcPr>
          <w:p w:rsidR="00F17477" w:rsidRPr="000F0FD1" w:rsidRDefault="00F17477" w:rsidP="00A90730">
            <w:pPr>
              <w:ind w:right="-5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>Оптимальный диапазон разрежения, Па</w:t>
            </w:r>
          </w:p>
        </w:tc>
        <w:tc>
          <w:tcPr>
            <w:tcW w:w="1985" w:type="dxa"/>
            <w:vAlign w:val="center"/>
          </w:tcPr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>5-10</w:t>
            </w:r>
          </w:p>
        </w:tc>
        <w:tc>
          <w:tcPr>
            <w:tcW w:w="2126" w:type="dxa"/>
            <w:vAlign w:val="center"/>
          </w:tcPr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>6-12</w:t>
            </w:r>
          </w:p>
        </w:tc>
        <w:tc>
          <w:tcPr>
            <w:tcW w:w="2127" w:type="dxa"/>
            <w:vAlign w:val="center"/>
          </w:tcPr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>6-12</w:t>
            </w:r>
          </w:p>
        </w:tc>
      </w:tr>
      <w:tr w:rsidR="007A0347" w:rsidTr="00C5222F">
        <w:trPr>
          <w:cantSplit/>
          <w:trHeight w:val="283"/>
        </w:trPr>
        <w:tc>
          <w:tcPr>
            <w:tcW w:w="3686" w:type="dxa"/>
          </w:tcPr>
          <w:p w:rsidR="007A0347" w:rsidRPr="000F0FD1" w:rsidRDefault="007A0347" w:rsidP="00A90730">
            <w:pPr>
              <w:ind w:right="-5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>Коэффициент полезного действия, %, не менее</w:t>
            </w:r>
          </w:p>
        </w:tc>
        <w:tc>
          <w:tcPr>
            <w:tcW w:w="6238" w:type="dxa"/>
            <w:gridSpan w:val="3"/>
            <w:vAlign w:val="center"/>
          </w:tcPr>
          <w:p w:rsidR="007A0347" w:rsidRPr="000F0FD1" w:rsidRDefault="007A034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  <w:r>
              <w:rPr>
                <w:rFonts w:ascii="Arial" w:hAnsi="Arial"/>
                <w:b/>
                <w:sz w:val="22"/>
                <w:szCs w:val="22"/>
              </w:rPr>
              <w:t>91</w:t>
            </w:r>
          </w:p>
        </w:tc>
      </w:tr>
      <w:tr w:rsidR="00F17477" w:rsidTr="007F2A66">
        <w:trPr>
          <w:cantSplit/>
          <w:trHeight w:val="283"/>
        </w:trPr>
        <w:tc>
          <w:tcPr>
            <w:tcW w:w="3686" w:type="dxa"/>
          </w:tcPr>
          <w:p w:rsidR="00F17477" w:rsidRPr="000F0FD1" w:rsidRDefault="00F17477" w:rsidP="00A90730">
            <w:pPr>
              <w:ind w:right="-5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 xml:space="preserve">Номинальная тепловая мощность, кВт,  </w:t>
            </w:r>
            <w:r w:rsidRPr="000F0FD1">
              <w:rPr>
                <w:rFonts w:ascii="Arial" w:hAnsi="Arial" w:cs="Arial"/>
                <w:b/>
                <w:sz w:val="22"/>
                <w:szCs w:val="22"/>
              </w:rPr>
              <w:t>±</w:t>
            </w:r>
            <w:r w:rsidRPr="000F0FD1">
              <w:rPr>
                <w:rFonts w:ascii="Arial" w:hAnsi="Arial"/>
                <w:b/>
                <w:sz w:val="22"/>
                <w:szCs w:val="22"/>
              </w:rPr>
              <w:t xml:space="preserve"> 5%</w:t>
            </w:r>
          </w:p>
        </w:tc>
        <w:tc>
          <w:tcPr>
            <w:tcW w:w="1985" w:type="dxa"/>
            <w:vAlign w:val="center"/>
          </w:tcPr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>73</w:t>
            </w:r>
          </w:p>
        </w:tc>
        <w:tc>
          <w:tcPr>
            <w:tcW w:w="2126" w:type="dxa"/>
            <w:vAlign w:val="center"/>
          </w:tcPr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>92,7</w:t>
            </w:r>
          </w:p>
        </w:tc>
        <w:tc>
          <w:tcPr>
            <w:tcW w:w="2127" w:type="dxa"/>
            <w:vAlign w:val="center"/>
          </w:tcPr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>99</w:t>
            </w:r>
          </w:p>
        </w:tc>
      </w:tr>
      <w:tr w:rsidR="00F17477" w:rsidTr="007F2A66">
        <w:trPr>
          <w:cantSplit/>
          <w:trHeight w:val="283"/>
        </w:trPr>
        <w:tc>
          <w:tcPr>
            <w:tcW w:w="3686" w:type="dxa"/>
          </w:tcPr>
          <w:p w:rsidR="00F17477" w:rsidRPr="000F0FD1" w:rsidRDefault="007F2A66" w:rsidP="00A90730">
            <w:pPr>
              <w:ind w:right="-5"/>
              <w:rPr>
                <w:rFonts w:ascii="Arial" w:hAnsi="Arial"/>
                <w:b/>
                <w:sz w:val="22"/>
                <w:szCs w:val="22"/>
              </w:rPr>
            </w:pPr>
            <w:r>
              <w:rPr>
                <w:rFonts w:ascii="Arial" w:hAnsi="Arial"/>
                <w:b/>
                <w:sz w:val="22"/>
                <w:szCs w:val="22"/>
              </w:rPr>
              <w:t>Теплопроизводитель</w:t>
            </w:r>
            <w:r w:rsidR="00F17477" w:rsidRPr="000F0FD1">
              <w:rPr>
                <w:rFonts w:ascii="Arial" w:hAnsi="Arial"/>
                <w:b/>
                <w:sz w:val="22"/>
                <w:szCs w:val="22"/>
              </w:rPr>
              <w:t xml:space="preserve">ность котла, кВт,  </w:t>
            </w:r>
            <w:r w:rsidR="00F17477" w:rsidRPr="000F0FD1">
              <w:rPr>
                <w:rFonts w:ascii="Arial" w:hAnsi="Arial" w:cs="Arial"/>
                <w:b/>
                <w:sz w:val="22"/>
                <w:szCs w:val="22"/>
              </w:rPr>
              <w:t>±</w:t>
            </w:r>
            <w:r w:rsidR="00F17477" w:rsidRPr="000F0FD1">
              <w:rPr>
                <w:rFonts w:ascii="Arial" w:hAnsi="Arial"/>
                <w:b/>
                <w:sz w:val="22"/>
                <w:szCs w:val="22"/>
              </w:rPr>
              <w:t xml:space="preserve"> 10%</w:t>
            </w:r>
          </w:p>
        </w:tc>
        <w:tc>
          <w:tcPr>
            <w:tcW w:w="1985" w:type="dxa"/>
            <w:vAlign w:val="center"/>
          </w:tcPr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>63</w:t>
            </w:r>
          </w:p>
        </w:tc>
        <w:tc>
          <w:tcPr>
            <w:tcW w:w="2126" w:type="dxa"/>
            <w:vAlign w:val="center"/>
          </w:tcPr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>80</w:t>
            </w:r>
          </w:p>
        </w:tc>
        <w:tc>
          <w:tcPr>
            <w:tcW w:w="2127" w:type="dxa"/>
            <w:vAlign w:val="center"/>
          </w:tcPr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>86</w:t>
            </w:r>
          </w:p>
        </w:tc>
      </w:tr>
      <w:tr w:rsidR="00F17477" w:rsidTr="007F2A66">
        <w:trPr>
          <w:cantSplit/>
          <w:trHeight w:val="283"/>
        </w:trPr>
        <w:tc>
          <w:tcPr>
            <w:tcW w:w="3686" w:type="dxa"/>
          </w:tcPr>
          <w:p w:rsidR="00F17477" w:rsidRPr="000F0FD1" w:rsidRDefault="00526F35" w:rsidP="007F2A66">
            <w:pPr>
              <w:ind w:right="-5"/>
              <w:jc w:val="both"/>
              <w:rPr>
                <w:rFonts w:ascii="Arial" w:hAnsi="Arial"/>
                <w:b/>
                <w:sz w:val="22"/>
                <w:szCs w:val="22"/>
              </w:rPr>
            </w:pPr>
            <w:r>
              <w:rPr>
                <w:rFonts w:ascii="Arial" w:hAnsi="Arial"/>
                <w:b/>
                <w:sz w:val="22"/>
                <w:szCs w:val="22"/>
              </w:rPr>
              <w:t>Приведенный р</w:t>
            </w:r>
            <w:r w:rsidR="00F17477" w:rsidRPr="000F0FD1">
              <w:rPr>
                <w:rFonts w:ascii="Arial" w:hAnsi="Arial"/>
                <w:b/>
                <w:sz w:val="22"/>
                <w:szCs w:val="22"/>
              </w:rPr>
              <w:t>асход газа</w:t>
            </w:r>
            <w:r>
              <w:rPr>
                <w:rFonts w:ascii="Arial" w:hAnsi="Arial"/>
                <w:b/>
                <w:sz w:val="22"/>
                <w:szCs w:val="22"/>
              </w:rPr>
              <w:t xml:space="preserve"> к стандартному</w:t>
            </w:r>
            <w:r w:rsidR="00F17477" w:rsidRPr="000F0FD1">
              <w:rPr>
                <w:rFonts w:ascii="Arial" w:hAnsi="Arial"/>
                <w:b/>
                <w:sz w:val="22"/>
                <w:szCs w:val="22"/>
              </w:rPr>
              <w:t xml:space="preserve">, м.куб./ч                         </w:t>
            </w:r>
          </w:p>
        </w:tc>
        <w:tc>
          <w:tcPr>
            <w:tcW w:w="1985" w:type="dxa"/>
            <w:vAlign w:val="center"/>
          </w:tcPr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>7,0</w:t>
            </w:r>
          </w:p>
        </w:tc>
        <w:tc>
          <w:tcPr>
            <w:tcW w:w="2126" w:type="dxa"/>
            <w:vAlign w:val="center"/>
          </w:tcPr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>9,0</w:t>
            </w:r>
          </w:p>
        </w:tc>
        <w:tc>
          <w:tcPr>
            <w:tcW w:w="2127" w:type="dxa"/>
            <w:vAlign w:val="center"/>
          </w:tcPr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>10,6</w:t>
            </w:r>
          </w:p>
        </w:tc>
      </w:tr>
      <w:tr w:rsidR="00F17477" w:rsidTr="007F2A66">
        <w:trPr>
          <w:cantSplit/>
          <w:trHeight w:val="283"/>
        </w:trPr>
        <w:tc>
          <w:tcPr>
            <w:tcW w:w="3686" w:type="dxa"/>
          </w:tcPr>
          <w:p w:rsidR="00F17477" w:rsidRPr="000F0FD1" w:rsidRDefault="007F2A66" w:rsidP="007F2A66">
            <w:pPr>
              <w:ind w:right="-5"/>
              <w:rPr>
                <w:rFonts w:ascii="Arial" w:hAnsi="Arial"/>
                <w:b/>
                <w:sz w:val="22"/>
                <w:szCs w:val="22"/>
              </w:rPr>
            </w:pPr>
            <w:r>
              <w:rPr>
                <w:rFonts w:ascii="Arial" w:hAnsi="Arial"/>
                <w:b/>
                <w:sz w:val="22"/>
                <w:szCs w:val="22"/>
              </w:rPr>
              <w:t>Гидравлическое сопрот</w:t>
            </w:r>
            <w:r w:rsidR="00F17477" w:rsidRPr="000F0FD1">
              <w:rPr>
                <w:rFonts w:ascii="Arial" w:hAnsi="Arial"/>
                <w:b/>
                <w:sz w:val="22"/>
                <w:szCs w:val="22"/>
              </w:rPr>
              <w:t>ив</w:t>
            </w:r>
            <w:r>
              <w:rPr>
                <w:rFonts w:ascii="Arial" w:hAnsi="Arial"/>
                <w:b/>
                <w:sz w:val="22"/>
                <w:szCs w:val="22"/>
              </w:rPr>
              <w:t>-ление котла при  рас</w:t>
            </w:r>
            <w:r w:rsidR="00F17477" w:rsidRPr="000F0FD1">
              <w:rPr>
                <w:rFonts w:ascii="Arial" w:hAnsi="Arial"/>
                <w:b/>
                <w:sz w:val="22"/>
                <w:szCs w:val="22"/>
              </w:rPr>
              <w:t>ходе воды через котел в</w:t>
            </w:r>
            <w:r>
              <w:rPr>
                <w:rFonts w:ascii="Arial" w:hAnsi="Arial"/>
                <w:b/>
                <w:sz w:val="22"/>
                <w:szCs w:val="22"/>
              </w:rPr>
              <w:t xml:space="preserve"> середине рекомендуе</w:t>
            </w:r>
            <w:r w:rsidR="00F17477" w:rsidRPr="000F0FD1">
              <w:rPr>
                <w:rFonts w:ascii="Arial" w:hAnsi="Arial"/>
                <w:b/>
                <w:sz w:val="22"/>
                <w:szCs w:val="22"/>
              </w:rPr>
              <w:t xml:space="preserve">мого диапазон кг/кв.м., не более               </w:t>
            </w:r>
          </w:p>
        </w:tc>
        <w:tc>
          <w:tcPr>
            <w:tcW w:w="1985" w:type="dxa"/>
            <w:vAlign w:val="center"/>
          </w:tcPr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>20</w:t>
            </w:r>
          </w:p>
        </w:tc>
        <w:tc>
          <w:tcPr>
            <w:tcW w:w="2126" w:type="dxa"/>
            <w:vAlign w:val="center"/>
          </w:tcPr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>40</w:t>
            </w:r>
          </w:p>
        </w:tc>
        <w:tc>
          <w:tcPr>
            <w:tcW w:w="2127" w:type="dxa"/>
            <w:vAlign w:val="center"/>
          </w:tcPr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>50</w:t>
            </w:r>
          </w:p>
        </w:tc>
      </w:tr>
      <w:tr w:rsidR="00F17477" w:rsidTr="007F2A66">
        <w:trPr>
          <w:cantSplit/>
          <w:trHeight w:val="283"/>
        </w:trPr>
        <w:tc>
          <w:tcPr>
            <w:tcW w:w="3686" w:type="dxa"/>
          </w:tcPr>
          <w:p w:rsidR="00F17477" w:rsidRPr="000F0FD1" w:rsidRDefault="00F17477" w:rsidP="00A90730">
            <w:pPr>
              <w:ind w:right="-5"/>
              <w:jc w:val="both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>Рекомендуемый  расход</w:t>
            </w:r>
          </w:p>
          <w:p w:rsidR="00F17477" w:rsidRPr="000F0FD1" w:rsidRDefault="00F17477" w:rsidP="00A90730">
            <w:pPr>
              <w:ind w:right="-5"/>
              <w:jc w:val="both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 xml:space="preserve">воды через котел, л/час </w:t>
            </w:r>
          </w:p>
        </w:tc>
        <w:tc>
          <w:tcPr>
            <w:tcW w:w="1985" w:type="dxa"/>
            <w:vAlign w:val="center"/>
          </w:tcPr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 xml:space="preserve">1600 </w:t>
            </w:r>
            <w:r w:rsidRPr="000F0FD1">
              <w:rPr>
                <w:rFonts w:ascii="Arial" w:hAnsi="Arial"/>
                <w:b/>
                <w:sz w:val="22"/>
                <w:szCs w:val="22"/>
              </w:rPr>
              <w:sym w:font="Symbol" w:char="F0B8"/>
            </w:r>
            <w:r w:rsidRPr="000F0FD1">
              <w:rPr>
                <w:rFonts w:ascii="Arial" w:hAnsi="Arial"/>
                <w:b/>
                <w:sz w:val="22"/>
                <w:szCs w:val="22"/>
              </w:rPr>
              <w:t xml:space="preserve"> 2200</w:t>
            </w:r>
          </w:p>
        </w:tc>
        <w:tc>
          <w:tcPr>
            <w:tcW w:w="2126" w:type="dxa"/>
            <w:vAlign w:val="center"/>
          </w:tcPr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 xml:space="preserve">2200 </w:t>
            </w:r>
            <w:r w:rsidRPr="000F0FD1">
              <w:rPr>
                <w:rFonts w:ascii="Arial" w:hAnsi="Arial"/>
                <w:b/>
                <w:sz w:val="22"/>
                <w:szCs w:val="22"/>
              </w:rPr>
              <w:sym w:font="Symbol" w:char="F0B8"/>
            </w:r>
            <w:r w:rsidRPr="000F0FD1">
              <w:rPr>
                <w:rFonts w:ascii="Arial" w:hAnsi="Arial"/>
                <w:b/>
                <w:sz w:val="22"/>
                <w:szCs w:val="22"/>
              </w:rPr>
              <w:t xml:space="preserve"> 3000</w:t>
            </w:r>
          </w:p>
        </w:tc>
        <w:tc>
          <w:tcPr>
            <w:tcW w:w="2127" w:type="dxa"/>
            <w:vAlign w:val="center"/>
          </w:tcPr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 xml:space="preserve">3000 </w:t>
            </w:r>
            <w:r w:rsidRPr="000F0FD1">
              <w:rPr>
                <w:rFonts w:ascii="Arial" w:hAnsi="Arial"/>
                <w:b/>
                <w:sz w:val="22"/>
                <w:szCs w:val="22"/>
              </w:rPr>
              <w:sym w:font="Symbol" w:char="F0B8"/>
            </w:r>
            <w:r w:rsidRPr="000F0FD1">
              <w:rPr>
                <w:rFonts w:ascii="Arial" w:hAnsi="Arial"/>
                <w:b/>
                <w:sz w:val="22"/>
                <w:szCs w:val="22"/>
              </w:rPr>
              <w:t>4000</w:t>
            </w:r>
          </w:p>
        </w:tc>
      </w:tr>
      <w:tr w:rsidR="00F17477" w:rsidTr="007F2A66">
        <w:trPr>
          <w:cantSplit/>
          <w:trHeight w:val="283"/>
        </w:trPr>
        <w:tc>
          <w:tcPr>
            <w:tcW w:w="3686" w:type="dxa"/>
          </w:tcPr>
          <w:p w:rsidR="00F17477" w:rsidRPr="000F0FD1" w:rsidRDefault="00F17477" w:rsidP="00A90730">
            <w:pPr>
              <w:ind w:right="-5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>Температура уходящих</w:t>
            </w:r>
          </w:p>
          <w:p w:rsidR="00F17477" w:rsidRPr="000F0FD1" w:rsidRDefault="00F17477" w:rsidP="00A90730">
            <w:pPr>
              <w:ind w:right="-5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 xml:space="preserve">дымовых газов при номинальном давлении газа, </w:t>
            </w:r>
            <w:r w:rsidR="000F0FD1">
              <w:rPr>
                <w:rFonts w:ascii="Arial" w:hAnsi="Arial"/>
                <w:b/>
                <w:sz w:val="22"/>
                <w:szCs w:val="22"/>
              </w:rPr>
              <w:t xml:space="preserve">               </w:t>
            </w:r>
            <w:r w:rsidRPr="000F0FD1">
              <w:rPr>
                <w:rFonts w:ascii="Arial" w:hAnsi="Arial"/>
                <w:b/>
                <w:sz w:val="22"/>
                <w:szCs w:val="22"/>
              </w:rPr>
              <w:sym w:font="Symbol" w:char="F0B0"/>
            </w:r>
            <w:r w:rsidRPr="000F0FD1">
              <w:rPr>
                <w:rFonts w:ascii="Arial" w:hAnsi="Arial"/>
                <w:b/>
                <w:sz w:val="22"/>
                <w:szCs w:val="22"/>
              </w:rPr>
              <w:t xml:space="preserve"> С,                                       </w:t>
            </w:r>
          </w:p>
          <w:p w:rsidR="00F17477" w:rsidRPr="000F0FD1" w:rsidRDefault="00F17477" w:rsidP="00A90730">
            <w:pPr>
              <w:ind w:right="-5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 xml:space="preserve">- из теплообменника             </w:t>
            </w:r>
          </w:p>
          <w:p w:rsidR="00F17477" w:rsidRPr="000F0FD1" w:rsidRDefault="00F17477" w:rsidP="00A90730">
            <w:pPr>
              <w:ind w:right="-5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 xml:space="preserve"> - в дымоход    </w:t>
            </w:r>
          </w:p>
        </w:tc>
        <w:tc>
          <w:tcPr>
            <w:tcW w:w="1985" w:type="dxa"/>
          </w:tcPr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</w:p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</w:p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</w:p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</w:p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 xml:space="preserve">130…140                    </w:t>
            </w:r>
          </w:p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 xml:space="preserve">120…130                    </w:t>
            </w:r>
          </w:p>
        </w:tc>
        <w:tc>
          <w:tcPr>
            <w:tcW w:w="2126" w:type="dxa"/>
          </w:tcPr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</w:p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</w:p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</w:p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</w:p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 xml:space="preserve">160…170  </w:t>
            </w:r>
          </w:p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 xml:space="preserve">120…130                                    </w:t>
            </w:r>
          </w:p>
        </w:tc>
        <w:tc>
          <w:tcPr>
            <w:tcW w:w="2127" w:type="dxa"/>
          </w:tcPr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</w:p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</w:p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</w:p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</w:p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>165…175</w:t>
            </w:r>
          </w:p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 xml:space="preserve">130…145 </w:t>
            </w:r>
          </w:p>
        </w:tc>
      </w:tr>
      <w:tr w:rsidR="00F17477" w:rsidTr="007F2A66">
        <w:trPr>
          <w:cantSplit/>
          <w:trHeight w:val="283"/>
        </w:trPr>
        <w:tc>
          <w:tcPr>
            <w:tcW w:w="3686" w:type="dxa"/>
          </w:tcPr>
          <w:p w:rsidR="00F17477" w:rsidRPr="000F0FD1" w:rsidRDefault="00F17477" w:rsidP="00A90730">
            <w:pPr>
              <w:ind w:right="-5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>О</w:t>
            </w:r>
            <w:r w:rsidR="00526F35">
              <w:rPr>
                <w:rFonts w:ascii="Arial" w:hAnsi="Arial"/>
                <w:b/>
                <w:sz w:val="22"/>
                <w:szCs w:val="22"/>
              </w:rPr>
              <w:t>риентировочная максималь-ная о</w:t>
            </w:r>
            <w:r w:rsidRPr="000F0FD1">
              <w:rPr>
                <w:rFonts w:ascii="Arial" w:hAnsi="Arial"/>
                <w:b/>
                <w:sz w:val="22"/>
                <w:szCs w:val="22"/>
              </w:rPr>
              <w:t>тапливаемая площадь</w:t>
            </w:r>
            <w:r w:rsidR="00526F35">
              <w:rPr>
                <w:rFonts w:ascii="Arial" w:hAnsi="Arial"/>
                <w:b/>
                <w:sz w:val="22"/>
                <w:szCs w:val="22"/>
              </w:rPr>
              <w:t xml:space="preserve"> (в зависимости от теплопотерь помещения и климатических условий местности)</w:t>
            </w:r>
            <w:r w:rsidRPr="000F0FD1">
              <w:rPr>
                <w:rFonts w:ascii="Arial" w:hAnsi="Arial"/>
                <w:b/>
                <w:sz w:val="22"/>
                <w:szCs w:val="22"/>
              </w:rPr>
              <w:t>, кв.м., не более</w:t>
            </w:r>
          </w:p>
        </w:tc>
        <w:tc>
          <w:tcPr>
            <w:tcW w:w="1985" w:type="dxa"/>
            <w:vAlign w:val="center"/>
          </w:tcPr>
          <w:p w:rsidR="00F17477" w:rsidRPr="000F0FD1" w:rsidRDefault="009F7D45" w:rsidP="00D96CF8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  <w:r>
              <w:rPr>
                <w:rFonts w:ascii="Arial" w:hAnsi="Arial"/>
                <w:b/>
                <w:sz w:val="22"/>
                <w:szCs w:val="22"/>
              </w:rPr>
              <w:t>600</w:t>
            </w:r>
            <w:r>
              <w:rPr>
                <w:rFonts w:ascii="Arial" w:hAnsi="Arial" w:cs="Arial"/>
                <w:b/>
                <w:sz w:val="22"/>
                <w:szCs w:val="22"/>
              </w:rPr>
              <w:t>÷</w:t>
            </w:r>
            <w:r w:rsidR="00F17477" w:rsidRPr="000F0FD1">
              <w:rPr>
                <w:rFonts w:ascii="Arial" w:hAnsi="Arial"/>
                <w:b/>
                <w:sz w:val="22"/>
                <w:szCs w:val="22"/>
              </w:rPr>
              <w:t>630</w:t>
            </w:r>
          </w:p>
        </w:tc>
        <w:tc>
          <w:tcPr>
            <w:tcW w:w="2126" w:type="dxa"/>
            <w:vAlign w:val="center"/>
          </w:tcPr>
          <w:p w:rsidR="00F17477" w:rsidRPr="000F0FD1" w:rsidRDefault="009F7D45" w:rsidP="00D96CF8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  <w:r>
              <w:rPr>
                <w:rFonts w:ascii="Arial" w:hAnsi="Arial"/>
                <w:b/>
                <w:sz w:val="22"/>
                <w:szCs w:val="22"/>
              </w:rPr>
              <w:t>760</w:t>
            </w:r>
            <w:r>
              <w:rPr>
                <w:rFonts w:ascii="Arial" w:hAnsi="Arial" w:cs="Arial"/>
                <w:b/>
                <w:sz w:val="22"/>
                <w:szCs w:val="22"/>
              </w:rPr>
              <w:t>÷</w:t>
            </w:r>
            <w:r w:rsidR="00F17477" w:rsidRPr="000F0FD1">
              <w:rPr>
                <w:rFonts w:ascii="Arial" w:hAnsi="Arial"/>
                <w:b/>
                <w:sz w:val="22"/>
                <w:szCs w:val="22"/>
              </w:rPr>
              <w:t>800</w:t>
            </w:r>
          </w:p>
        </w:tc>
        <w:tc>
          <w:tcPr>
            <w:tcW w:w="2127" w:type="dxa"/>
            <w:vAlign w:val="center"/>
          </w:tcPr>
          <w:p w:rsidR="00F17477" w:rsidRPr="000F0FD1" w:rsidRDefault="009F7D45" w:rsidP="00D96CF8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  <w:r>
              <w:rPr>
                <w:rFonts w:ascii="Arial" w:hAnsi="Arial"/>
                <w:b/>
                <w:sz w:val="22"/>
                <w:szCs w:val="22"/>
              </w:rPr>
              <w:t>950</w:t>
            </w:r>
            <w:r>
              <w:rPr>
                <w:rFonts w:ascii="Arial" w:hAnsi="Arial" w:cs="Arial"/>
                <w:b/>
                <w:sz w:val="22"/>
                <w:szCs w:val="22"/>
              </w:rPr>
              <w:t>÷</w:t>
            </w:r>
            <w:r w:rsidR="00F17477" w:rsidRPr="000F0FD1">
              <w:rPr>
                <w:rFonts w:ascii="Arial" w:hAnsi="Arial"/>
                <w:b/>
                <w:sz w:val="22"/>
                <w:szCs w:val="22"/>
              </w:rPr>
              <w:t>1000</w:t>
            </w:r>
          </w:p>
        </w:tc>
      </w:tr>
      <w:tr w:rsidR="00F17477" w:rsidTr="007F2A66">
        <w:trPr>
          <w:cantSplit/>
          <w:trHeight w:val="283"/>
        </w:trPr>
        <w:tc>
          <w:tcPr>
            <w:tcW w:w="3686" w:type="dxa"/>
          </w:tcPr>
          <w:p w:rsidR="00F17477" w:rsidRPr="000F0FD1" w:rsidRDefault="00F17477" w:rsidP="00A90730">
            <w:pPr>
              <w:ind w:right="-5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>Присоединительные размеры:</w:t>
            </w:r>
          </w:p>
          <w:p w:rsidR="00F17477" w:rsidRPr="000F0FD1" w:rsidRDefault="00F17477" w:rsidP="00A90730">
            <w:pPr>
              <w:ind w:right="-5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>- входного патрубка газопровода;</w:t>
            </w:r>
          </w:p>
          <w:p w:rsidR="00F17477" w:rsidRPr="000F0FD1" w:rsidRDefault="00F17477" w:rsidP="00A90730">
            <w:pPr>
              <w:ind w:right="-5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>- входного и выходного патрубков теплообменника;</w:t>
            </w:r>
          </w:p>
          <w:p w:rsidR="00F17477" w:rsidRPr="000F0FD1" w:rsidRDefault="00F17477" w:rsidP="00A90730">
            <w:pPr>
              <w:ind w:right="-5"/>
              <w:rPr>
                <w:rFonts w:ascii="Arial" w:hAnsi="Arial"/>
                <w:b/>
                <w:sz w:val="22"/>
                <w:szCs w:val="22"/>
              </w:rPr>
            </w:pPr>
            <w:r w:rsidRPr="000F0FD1">
              <w:rPr>
                <w:rFonts w:ascii="Arial" w:hAnsi="Arial"/>
                <w:b/>
                <w:sz w:val="22"/>
                <w:szCs w:val="22"/>
              </w:rPr>
              <w:t>- выхода дымовых газов, Д мм (см. рис. 1)</w:t>
            </w:r>
          </w:p>
        </w:tc>
        <w:tc>
          <w:tcPr>
            <w:tcW w:w="6238" w:type="dxa"/>
            <w:gridSpan w:val="3"/>
          </w:tcPr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</w:p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</w:rPr>
            </w:pPr>
          </w:p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  <w:lang w:val="en-US"/>
              </w:rPr>
            </w:pPr>
            <w:r w:rsidRPr="000F0FD1">
              <w:rPr>
                <w:rFonts w:ascii="Arial" w:hAnsi="Arial"/>
                <w:b/>
                <w:sz w:val="22"/>
                <w:szCs w:val="22"/>
                <w:lang w:val="en-US"/>
              </w:rPr>
              <w:t>G 1 – B</w:t>
            </w:r>
          </w:p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  <w:lang w:val="en-US"/>
              </w:rPr>
            </w:pPr>
          </w:p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  <w:lang w:val="en-US"/>
              </w:rPr>
            </w:pPr>
            <w:r w:rsidRPr="000F0FD1">
              <w:rPr>
                <w:rFonts w:ascii="Arial" w:hAnsi="Arial"/>
                <w:b/>
                <w:sz w:val="22"/>
                <w:szCs w:val="22"/>
                <w:lang w:val="en-US"/>
              </w:rPr>
              <w:t>G 2 – B</w:t>
            </w:r>
          </w:p>
          <w:p w:rsidR="00F17477" w:rsidRPr="000F0FD1" w:rsidRDefault="00F17477" w:rsidP="00A90730">
            <w:pPr>
              <w:ind w:right="-5"/>
              <w:jc w:val="center"/>
              <w:rPr>
                <w:rFonts w:ascii="Arial" w:hAnsi="Arial"/>
                <w:b/>
                <w:sz w:val="22"/>
                <w:szCs w:val="22"/>
                <w:lang w:val="en-US"/>
              </w:rPr>
            </w:pPr>
          </w:p>
          <w:p w:rsidR="00F17477" w:rsidRPr="000F0FD1" w:rsidRDefault="00F17477" w:rsidP="000F0FD1">
            <w:pPr>
              <w:ind w:right="-5"/>
              <w:rPr>
                <w:rFonts w:ascii="Arial" w:hAnsi="Arial"/>
                <w:b/>
                <w:sz w:val="22"/>
                <w:szCs w:val="22"/>
                <w:lang w:val="en-US"/>
              </w:rPr>
            </w:pPr>
            <w:r w:rsidRPr="000F0FD1">
              <w:rPr>
                <w:rFonts w:ascii="Arial" w:hAnsi="Arial"/>
                <w:b/>
                <w:sz w:val="22"/>
                <w:szCs w:val="22"/>
                <w:lang w:val="en-US"/>
              </w:rPr>
              <w:t xml:space="preserve">              180                      </w:t>
            </w:r>
            <w:r w:rsidR="000F0FD1">
              <w:rPr>
                <w:rFonts w:ascii="Arial" w:hAnsi="Arial"/>
                <w:b/>
                <w:sz w:val="22"/>
                <w:szCs w:val="22"/>
              </w:rPr>
              <w:t xml:space="preserve">    </w:t>
            </w:r>
            <w:r w:rsidRPr="000F0FD1">
              <w:rPr>
                <w:rFonts w:ascii="Arial" w:hAnsi="Arial"/>
                <w:b/>
                <w:sz w:val="22"/>
                <w:szCs w:val="22"/>
                <w:lang w:val="en-US"/>
              </w:rPr>
              <w:t>220                            220</w:t>
            </w:r>
          </w:p>
        </w:tc>
      </w:tr>
    </w:tbl>
    <w:p w:rsidR="00D96CF8" w:rsidRDefault="00D96CF8"/>
    <w:p w:rsidR="009F7D45" w:rsidRPr="00C65276" w:rsidRDefault="009F7D45">
      <w:pPr>
        <w:rPr>
          <w:rFonts w:ascii="Arial" w:hAnsi="Arial" w:cs="Arial"/>
        </w:rPr>
      </w:pPr>
      <w:r w:rsidRPr="00C65276">
        <w:rPr>
          <w:rFonts w:ascii="Arial" w:hAnsi="Arial" w:cs="Arial"/>
        </w:rPr>
        <w:lastRenderedPageBreak/>
        <w:t xml:space="preserve">Продолжение таблицы 1 </w:t>
      </w:r>
    </w:p>
    <w:p w:rsidR="009F7D45" w:rsidRDefault="009F7D45"/>
    <w:tbl>
      <w:tblPr>
        <w:tblW w:w="9924" w:type="dxa"/>
        <w:tblInd w:w="-176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000"/>
      </w:tblPr>
      <w:tblGrid>
        <w:gridCol w:w="3686"/>
        <w:gridCol w:w="1984"/>
        <w:gridCol w:w="2127"/>
        <w:gridCol w:w="2127"/>
      </w:tblGrid>
      <w:tr w:rsidR="00F17477" w:rsidTr="00051F74">
        <w:trPr>
          <w:cantSplit/>
          <w:trHeight w:val="283"/>
        </w:trPr>
        <w:tc>
          <w:tcPr>
            <w:tcW w:w="3686" w:type="dxa"/>
          </w:tcPr>
          <w:p w:rsidR="00F17477" w:rsidRDefault="00F17477" w:rsidP="00A90730">
            <w:pPr>
              <w:ind w:right="-5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Время срабатывания устройств защиты, сек:</w:t>
            </w:r>
          </w:p>
          <w:p w:rsidR="00F17477" w:rsidRDefault="00F17477" w:rsidP="00A90730">
            <w:pPr>
              <w:ind w:right="-5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- по датчику пламени</w:t>
            </w:r>
          </w:p>
          <w:p w:rsidR="00F17477" w:rsidRPr="00142FEE" w:rsidRDefault="00F17477" w:rsidP="00A90730">
            <w:pPr>
              <w:ind w:right="-5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- по датчику тяги</w:t>
            </w:r>
          </w:p>
        </w:tc>
        <w:tc>
          <w:tcPr>
            <w:tcW w:w="6238" w:type="dxa"/>
            <w:gridSpan w:val="3"/>
          </w:tcPr>
          <w:p w:rsidR="00F17477" w:rsidRDefault="00F17477" w:rsidP="00A90730">
            <w:pPr>
              <w:ind w:right="-5"/>
              <w:jc w:val="center"/>
              <w:rPr>
                <w:rFonts w:ascii="Arial" w:hAnsi="Arial"/>
                <w:b/>
                <w:sz w:val="24"/>
              </w:rPr>
            </w:pPr>
          </w:p>
          <w:p w:rsidR="00F17477" w:rsidRDefault="00F17477" w:rsidP="00A90730">
            <w:pPr>
              <w:ind w:right="-5"/>
              <w:jc w:val="center"/>
              <w:rPr>
                <w:rFonts w:ascii="Arial" w:hAnsi="Arial"/>
                <w:b/>
                <w:sz w:val="24"/>
              </w:rPr>
            </w:pPr>
          </w:p>
          <w:p w:rsidR="00F17477" w:rsidRDefault="00F17477" w:rsidP="00A90730">
            <w:pPr>
              <w:ind w:right="-5"/>
              <w:jc w:val="center"/>
              <w:rPr>
                <w:rFonts w:ascii="Arial" w:hAnsi="Arial"/>
                <w:b/>
                <w:sz w:val="24"/>
                <w:lang w:val="en-US"/>
              </w:rPr>
            </w:pPr>
            <w:r>
              <w:rPr>
                <w:rFonts w:ascii="Arial" w:hAnsi="Arial"/>
                <w:b/>
                <w:sz w:val="24"/>
              </w:rPr>
              <w:t xml:space="preserve">15…50      </w:t>
            </w:r>
          </w:p>
          <w:p w:rsidR="00F17477" w:rsidRDefault="00F17477" w:rsidP="00A90730">
            <w:pPr>
              <w:ind w:right="-5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10…60</w:t>
            </w:r>
          </w:p>
        </w:tc>
      </w:tr>
      <w:tr w:rsidR="00A90730" w:rsidTr="00051F74">
        <w:trPr>
          <w:cantSplit/>
          <w:trHeight w:val="283"/>
        </w:trPr>
        <w:tc>
          <w:tcPr>
            <w:tcW w:w="3686" w:type="dxa"/>
          </w:tcPr>
          <w:p w:rsidR="00A90730" w:rsidRDefault="00D96CF8" w:rsidP="00A90730">
            <w:pPr>
              <w:ind w:right="-5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Питание комплекта автоматики</w:t>
            </w:r>
          </w:p>
        </w:tc>
        <w:tc>
          <w:tcPr>
            <w:tcW w:w="6238" w:type="dxa"/>
            <w:gridSpan w:val="3"/>
          </w:tcPr>
          <w:p w:rsidR="00A90730" w:rsidRDefault="00D96CF8" w:rsidP="00D96CF8">
            <w:pPr>
              <w:ind w:left="-107" w:right="-5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 xml:space="preserve">от сети переменного тока напряжением 220 </w:t>
            </w:r>
            <w:r w:rsidRPr="00D96CF8">
              <w:rPr>
                <w:rFonts w:ascii="Arial" w:hAnsi="Arial"/>
                <w:b/>
                <w:position w:val="-12"/>
                <w:sz w:val="24"/>
              </w:rPr>
              <w:object w:dxaOrig="300" w:dyaOrig="380">
                <v:shape id="_x0000_i1026" type="#_x0000_t75" style="width:15pt;height:18.75pt" o:ole="">
                  <v:imagedata r:id="rId15" o:title=""/>
                </v:shape>
                <o:OLEObject Type="Embed" ProgID="Equation.3" ShapeID="_x0000_i1026" DrawAspect="Content" ObjectID="_1532760023" r:id="rId16"/>
              </w:object>
            </w:r>
            <w:r>
              <w:rPr>
                <w:rFonts w:ascii="Arial" w:hAnsi="Arial"/>
                <w:b/>
                <w:sz w:val="24"/>
              </w:rPr>
              <w:t>% В</w:t>
            </w:r>
          </w:p>
          <w:p w:rsidR="00D96CF8" w:rsidRDefault="00D96CF8" w:rsidP="00A90730">
            <w:pPr>
              <w:ind w:right="-5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 xml:space="preserve">частотой 50 </w:t>
            </w:r>
            <w:r>
              <w:rPr>
                <w:rFonts w:ascii="Arial" w:hAnsi="Arial" w:cs="Arial"/>
                <w:b/>
                <w:sz w:val="24"/>
              </w:rPr>
              <w:t>±</w:t>
            </w:r>
            <w:r>
              <w:rPr>
                <w:rFonts w:ascii="Arial" w:hAnsi="Arial"/>
                <w:b/>
                <w:sz w:val="24"/>
              </w:rPr>
              <w:t xml:space="preserve"> 1 Гц</w:t>
            </w:r>
          </w:p>
        </w:tc>
      </w:tr>
      <w:tr w:rsidR="00A90730" w:rsidTr="00051F74">
        <w:trPr>
          <w:cantSplit/>
          <w:trHeight w:val="283"/>
        </w:trPr>
        <w:tc>
          <w:tcPr>
            <w:tcW w:w="3686" w:type="dxa"/>
          </w:tcPr>
          <w:p w:rsidR="00A90730" w:rsidRDefault="00D96CF8" w:rsidP="00A90730">
            <w:pPr>
              <w:ind w:right="-5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Мощность, потребляемая комплектом автоматики, Вт:</w:t>
            </w:r>
          </w:p>
          <w:p w:rsidR="00D96CF8" w:rsidRDefault="00D96CF8" w:rsidP="00A90730">
            <w:pPr>
              <w:ind w:right="-5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- при неработающей горелке</w:t>
            </w:r>
          </w:p>
          <w:p w:rsidR="00D96CF8" w:rsidRDefault="00D96CF8" w:rsidP="00A90730">
            <w:pPr>
              <w:ind w:right="-5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- при работающей горелке</w:t>
            </w:r>
          </w:p>
        </w:tc>
        <w:tc>
          <w:tcPr>
            <w:tcW w:w="6238" w:type="dxa"/>
            <w:gridSpan w:val="3"/>
          </w:tcPr>
          <w:p w:rsidR="00A90730" w:rsidRDefault="00A90730" w:rsidP="00A90730">
            <w:pPr>
              <w:ind w:right="-5"/>
              <w:jc w:val="center"/>
              <w:rPr>
                <w:rFonts w:ascii="Arial" w:hAnsi="Arial"/>
                <w:b/>
                <w:sz w:val="24"/>
              </w:rPr>
            </w:pPr>
          </w:p>
          <w:p w:rsidR="00D96CF8" w:rsidRDefault="00D96CF8" w:rsidP="00A90730">
            <w:pPr>
              <w:ind w:right="-5"/>
              <w:jc w:val="center"/>
              <w:rPr>
                <w:rFonts w:ascii="Arial" w:hAnsi="Arial"/>
                <w:b/>
                <w:sz w:val="24"/>
              </w:rPr>
            </w:pPr>
          </w:p>
          <w:p w:rsidR="00D96CF8" w:rsidRDefault="00D96CF8" w:rsidP="00A90730">
            <w:pPr>
              <w:ind w:right="-5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не более 10</w:t>
            </w:r>
          </w:p>
          <w:p w:rsidR="00D96CF8" w:rsidRDefault="00D96CF8" w:rsidP="00A90730">
            <w:pPr>
              <w:ind w:right="-5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не более 15</w:t>
            </w:r>
          </w:p>
        </w:tc>
      </w:tr>
      <w:tr w:rsidR="00F17477" w:rsidTr="00051F74">
        <w:trPr>
          <w:cantSplit/>
          <w:trHeight w:val="283"/>
        </w:trPr>
        <w:tc>
          <w:tcPr>
            <w:tcW w:w="3686" w:type="dxa"/>
          </w:tcPr>
          <w:p w:rsidR="00F17477" w:rsidRDefault="00F17477" w:rsidP="00A90730">
            <w:pPr>
              <w:ind w:right="-5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Емкость водяной полости теплообменника, л</w:t>
            </w:r>
          </w:p>
        </w:tc>
        <w:tc>
          <w:tcPr>
            <w:tcW w:w="1984" w:type="dxa"/>
            <w:vAlign w:val="center"/>
          </w:tcPr>
          <w:p w:rsidR="00F17477" w:rsidRDefault="00F17477" w:rsidP="00A90730">
            <w:pPr>
              <w:ind w:right="-5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58</w:t>
            </w:r>
          </w:p>
        </w:tc>
        <w:tc>
          <w:tcPr>
            <w:tcW w:w="2127" w:type="dxa"/>
            <w:vAlign w:val="center"/>
          </w:tcPr>
          <w:p w:rsidR="00F17477" w:rsidRDefault="00F17477" w:rsidP="00A90730">
            <w:pPr>
              <w:ind w:right="-5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71</w:t>
            </w:r>
          </w:p>
        </w:tc>
        <w:tc>
          <w:tcPr>
            <w:tcW w:w="2127" w:type="dxa"/>
            <w:vAlign w:val="center"/>
          </w:tcPr>
          <w:p w:rsidR="00F17477" w:rsidRDefault="00F17477" w:rsidP="00A90730">
            <w:pPr>
              <w:ind w:right="-5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81</w:t>
            </w:r>
          </w:p>
        </w:tc>
      </w:tr>
      <w:tr w:rsidR="00F17477" w:rsidTr="00051F74">
        <w:trPr>
          <w:cantSplit/>
          <w:trHeight w:val="283"/>
        </w:trPr>
        <w:tc>
          <w:tcPr>
            <w:tcW w:w="3686" w:type="dxa"/>
          </w:tcPr>
          <w:p w:rsidR="00F17477" w:rsidRDefault="00F17477" w:rsidP="00A90730">
            <w:pPr>
              <w:ind w:right="-5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Масса, кг</w:t>
            </w:r>
          </w:p>
        </w:tc>
        <w:tc>
          <w:tcPr>
            <w:tcW w:w="1984" w:type="dxa"/>
          </w:tcPr>
          <w:p w:rsidR="00F17477" w:rsidRDefault="00F17477" w:rsidP="00A90730">
            <w:pPr>
              <w:ind w:right="-5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273</w:t>
            </w:r>
          </w:p>
        </w:tc>
        <w:tc>
          <w:tcPr>
            <w:tcW w:w="2127" w:type="dxa"/>
          </w:tcPr>
          <w:p w:rsidR="00F17477" w:rsidRDefault="00F17477" w:rsidP="00A90730">
            <w:pPr>
              <w:ind w:right="-5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310</w:t>
            </w:r>
          </w:p>
        </w:tc>
        <w:tc>
          <w:tcPr>
            <w:tcW w:w="2127" w:type="dxa"/>
          </w:tcPr>
          <w:p w:rsidR="00F17477" w:rsidRDefault="00F17477" w:rsidP="00A90730">
            <w:pPr>
              <w:ind w:right="-5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356</w:t>
            </w:r>
          </w:p>
        </w:tc>
      </w:tr>
      <w:tr w:rsidR="00F17477" w:rsidTr="00051F74">
        <w:trPr>
          <w:cantSplit/>
          <w:trHeight w:val="283"/>
        </w:trPr>
        <w:tc>
          <w:tcPr>
            <w:tcW w:w="3686" w:type="dxa"/>
          </w:tcPr>
          <w:p w:rsidR="00F17477" w:rsidRDefault="00F17477" w:rsidP="00A90730">
            <w:pPr>
              <w:ind w:right="-5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Остальные размеры</w:t>
            </w:r>
          </w:p>
        </w:tc>
        <w:tc>
          <w:tcPr>
            <w:tcW w:w="6238" w:type="dxa"/>
            <w:gridSpan w:val="3"/>
          </w:tcPr>
          <w:p w:rsidR="00F17477" w:rsidRDefault="00F17477" w:rsidP="00A90730">
            <w:pPr>
              <w:ind w:right="-5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См. рис. 1</w:t>
            </w:r>
          </w:p>
        </w:tc>
      </w:tr>
    </w:tbl>
    <w:p w:rsidR="00F17477" w:rsidRDefault="00F17477" w:rsidP="005134BF">
      <w:pPr>
        <w:ind w:left="426" w:right="-99"/>
        <w:rPr>
          <w:rFonts w:ascii="Arial" w:hAnsi="Arial" w:cs="Arial"/>
          <w:b/>
          <w:sz w:val="24"/>
        </w:rPr>
      </w:pPr>
    </w:p>
    <w:p w:rsidR="000F0FD1" w:rsidRDefault="000F0FD1" w:rsidP="000F0FD1">
      <w:pPr>
        <w:ind w:right="-285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Котлы изготавливаются в климатическом исполнении УХЛ, категории 4,2 по ГОСТ 15150.</w:t>
      </w:r>
    </w:p>
    <w:p w:rsidR="00F17477" w:rsidRDefault="00F17477" w:rsidP="005134BF">
      <w:pPr>
        <w:ind w:left="426" w:right="-99"/>
        <w:rPr>
          <w:rFonts w:ascii="Arial" w:hAnsi="Arial" w:cs="Arial"/>
          <w:b/>
          <w:sz w:val="24"/>
        </w:rPr>
      </w:pPr>
    </w:p>
    <w:p w:rsidR="005134BF" w:rsidRDefault="005134BF" w:rsidP="005134BF">
      <w:pPr>
        <w:tabs>
          <w:tab w:val="left" w:pos="567"/>
        </w:tabs>
        <w:ind w:right="42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       Пример  обозначения  котла  ИШМА  –  63  </w:t>
      </w:r>
      <w:r>
        <w:rPr>
          <w:rFonts w:ascii="Arial" w:hAnsi="Arial" w:cs="Arial"/>
          <w:b/>
          <w:sz w:val="24"/>
          <w:lang w:val="en-US"/>
        </w:rPr>
        <w:t>ES</w:t>
      </w:r>
      <w:r>
        <w:rPr>
          <w:rFonts w:ascii="Arial" w:hAnsi="Arial" w:cs="Arial"/>
          <w:b/>
          <w:sz w:val="24"/>
        </w:rPr>
        <w:t xml:space="preserve">    при заказе:</w:t>
      </w:r>
    </w:p>
    <w:p w:rsidR="005134BF" w:rsidRDefault="005134BF" w:rsidP="005134BF">
      <w:pPr>
        <w:tabs>
          <w:tab w:val="left" w:pos="567"/>
        </w:tabs>
        <w:ind w:right="424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             </w:t>
      </w:r>
    </w:p>
    <w:p w:rsidR="005134BF" w:rsidRDefault="005134BF" w:rsidP="000767B8">
      <w:pPr>
        <w:tabs>
          <w:tab w:val="left" w:pos="567"/>
        </w:tabs>
        <w:ind w:left="-142" w:right="-284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Котёл ИШМА – 63 ES </w:t>
      </w:r>
      <w:r w:rsidR="000767B8">
        <w:rPr>
          <w:rFonts w:ascii="Arial" w:hAnsi="Arial" w:cs="Arial"/>
          <w:b/>
          <w:sz w:val="24"/>
          <w:szCs w:val="24"/>
        </w:rPr>
        <w:t xml:space="preserve">   ТУ 4931 -</w:t>
      </w:r>
      <w:r w:rsidR="000F0FD1">
        <w:rPr>
          <w:rFonts w:ascii="Arial" w:hAnsi="Arial" w:cs="Arial"/>
          <w:b/>
          <w:sz w:val="24"/>
          <w:szCs w:val="24"/>
        </w:rPr>
        <w:t xml:space="preserve"> </w:t>
      </w:r>
      <w:r w:rsidR="000767B8">
        <w:rPr>
          <w:rFonts w:ascii="Arial" w:hAnsi="Arial" w:cs="Arial"/>
          <w:b/>
          <w:sz w:val="24"/>
          <w:szCs w:val="24"/>
        </w:rPr>
        <w:t>001 -</w:t>
      </w:r>
      <w:r w:rsidR="000F0FD1">
        <w:rPr>
          <w:rFonts w:ascii="Arial" w:hAnsi="Arial" w:cs="Arial"/>
          <w:b/>
          <w:sz w:val="24"/>
          <w:szCs w:val="24"/>
        </w:rPr>
        <w:t xml:space="preserve"> </w:t>
      </w:r>
      <w:r w:rsidR="000767B8">
        <w:rPr>
          <w:rFonts w:ascii="Arial" w:hAnsi="Arial" w:cs="Arial"/>
          <w:b/>
          <w:sz w:val="24"/>
          <w:szCs w:val="24"/>
        </w:rPr>
        <w:t>00872266 -</w:t>
      </w:r>
      <w:r w:rsidR="000F0FD1">
        <w:rPr>
          <w:rFonts w:ascii="Arial" w:hAnsi="Arial" w:cs="Arial"/>
          <w:b/>
          <w:sz w:val="24"/>
          <w:szCs w:val="24"/>
        </w:rPr>
        <w:t xml:space="preserve"> </w:t>
      </w:r>
      <w:r w:rsidR="000767B8">
        <w:rPr>
          <w:rFonts w:ascii="Arial" w:hAnsi="Arial" w:cs="Arial"/>
          <w:b/>
          <w:sz w:val="24"/>
          <w:szCs w:val="24"/>
        </w:rPr>
        <w:t>1997    ИС – 225.00.000</w:t>
      </w:r>
    </w:p>
    <w:p w:rsidR="005134BF" w:rsidRDefault="005134BF" w:rsidP="005134BF">
      <w:pPr>
        <w:tabs>
          <w:tab w:val="left" w:pos="567"/>
        </w:tabs>
        <w:ind w:left="-360" w:right="42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 </w:t>
      </w:r>
    </w:p>
    <w:p w:rsidR="005134BF" w:rsidRDefault="005134BF" w:rsidP="005134BF">
      <w:pPr>
        <w:tabs>
          <w:tab w:val="left" w:pos="567"/>
        </w:tabs>
        <w:ind w:left="-360" w:right="42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                                          </w:t>
      </w:r>
    </w:p>
    <w:p w:rsidR="005134BF" w:rsidRDefault="005134BF" w:rsidP="005134BF">
      <w:pPr>
        <w:tabs>
          <w:tab w:val="left" w:pos="567"/>
        </w:tabs>
        <w:ind w:left="-360" w:right="42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             </w:t>
      </w:r>
      <w:r w:rsidR="00D96CF8">
        <w:rPr>
          <w:rFonts w:ascii="Arial" w:hAnsi="Arial" w:cs="Arial"/>
          <w:b/>
          <w:sz w:val="24"/>
        </w:rPr>
        <w:t xml:space="preserve">                              3</w:t>
      </w:r>
      <w:r>
        <w:rPr>
          <w:rFonts w:ascii="Arial" w:hAnsi="Arial" w:cs="Arial"/>
          <w:b/>
          <w:sz w:val="24"/>
        </w:rPr>
        <w:t xml:space="preserve">  КОМПЛЕКТНОСТЬ</w:t>
      </w:r>
    </w:p>
    <w:p w:rsidR="005134BF" w:rsidRDefault="005134BF" w:rsidP="005134BF">
      <w:pPr>
        <w:tabs>
          <w:tab w:val="left" w:pos="567"/>
        </w:tabs>
        <w:ind w:right="42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</w:t>
      </w:r>
    </w:p>
    <w:tbl>
      <w:tblPr>
        <w:tblW w:w="0" w:type="auto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/>
      </w:tblPr>
      <w:tblGrid>
        <w:gridCol w:w="3261"/>
        <w:gridCol w:w="2880"/>
        <w:gridCol w:w="947"/>
        <w:gridCol w:w="2106"/>
      </w:tblGrid>
      <w:tr w:rsidR="005134BF" w:rsidTr="00051F74">
        <w:trPr>
          <w:trHeight w:val="390"/>
        </w:trPr>
        <w:tc>
          <w:tcPr>
            <w:tcW w:w="3261" w:type="dxa"/>
            <w:hideMark/>
          </w:tcPr>
          <w:p w:rsidR="005134BF" w:rsidRDefault="005134BF">
            <w:pPr>
              <w:tabs>
                <w:tab w:val="left" w:pos="567"/>
              </w:tabs>
              <w:ind w:right="424"/>
              <w:jc w:val="both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 xml:space="preserve">     Наименование</w:t>
            </w:r>
          </w:p>
        </w:tc>
        <w:tc>
          <w:tcPr>
            <w:tcW w:w="2880" w:type="dxa"/>
            <w:hideMark/>
          </w:tcPr>
          <w:p w:rsidR="005134BF" w:rsidRDefault="005134BF">
            <w:pPr>
              <w:tabs>
                <w:tab w:val="left" w:pos="567"/>
              </w:tabs>
              <w:ind w:right="424"/>
              <w:jc w:val="both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 xml:space="preserve">             Шифр                                </w:t>
            </w:r>
          </w:p>
        </w:tc>
        <w:tc>
          <w:tcPr>
            <w:tcW w:w="947" w:type="dxa"/>
            <w:hideMark/>
          </w:tcPr>
          <w:p w:rsidR="005134BF" w:rsidRDefault="005134BF">
            <w:pPr>
              <w:pStyle w:val="9"/>
              <w:ind w:righ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К-во</w:t>
            </w:r>
          </w:p>
        </w:tc>
        <w:tc>
          <w:tcPr>
            <w:tcW w:w="2106" w:type="dxa"/>
            <w:hideMark/>
          </w:tcPr>
          <w:p w:rsidR="005134BF" w:rsidRDefault="005134BF">
            <w:pPr>
              <w:tabs>
                <w:tab w:val="left" w:pos="567"/>
              </w:tabs>
              <w:jc w:val="both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 xml:space="preserve">Примечание </w:t>
            </w:r>
          </w:p>
        </w:tc>
      </w:tr>
    </w:tbl>
    <w:p w:rsidR="005134BF" w:rsidRDefault="00500AF5" w:rsidP="005134BF">
      <w:pPr>
        <w:tabs>
          <w:tab w:val="left" w:pos="567"/>
        </w:tabs>
        <w:ind w:right="42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1 </w:t>
      </w:r>
      <w:r w:rsidR="005134BF">
        <w:rPr>
          <w:rFonts w:ascii="Arial" w:hAnsi="Arial" w:cs="Arial"/>
          <w:b/>
          <w:sz w:val="24"/>
        </w:rPr>
        <w:t xml:space="preserve"> Котёл                                        ИШМА -            ES          1</w:t>
      </w:r>
    </w:p>
    <w:p w:rsidR="005134BF" w:rsidRDefault="005134BF" w:rsidP="005134BF">
      <w:pPr>
        <w:tabs>
          <w:tab w:val="left" w:pos="567"/>
        </w:tabs>
        <w:ind w:right="42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</w:t>
      </w:r>
      <w:r>
        <w:rPr>
          <w:rFonts w:ascii="Arial" w:hAnsi="Arial" w:cs="Arial"/>
          <w:b/>
          <w:sz w:val="24"/>
          <w:u w:val="single"/>
        </w:rPr>
        <w:t>2</w:t>
      </w:r>
      <w:r w:rsidR="00500AF5">
        <w:rPr>
          <w:rFonts w:ascii="Arial" w:hAnsi="Arial" w:cs="Arial"/>
          <w:b/>
          <w:sz w:val="24"/>
          <w:u w:val="single"/>
        </w:rPr>
        <w:t xml:space="preserve"> </w:t>
      </w:r>
      <w:r>
        <w:rPr>
          <w:rFonts w:ascii="Arial" w:hAnsi="Arial" w:cs="Arial"/>
          <w:b/>
          <w:sz w:val="24"/>
          <w:u w:val="single"/>
        </w:rPr>
        <w:t xml:space="preserve"> Документация</w:t>
      </w:r>
      <w:r>
        <w:rPr>
          <w:rFonts w:ascii="Arial" w:hAnsi="Arial" w:cs="Arial"/>
          <w:b/>
          <w:sz w:val="24"/>
        </w:rPr>
        <w:t>:</w:t>
      </w:r>
    </w:p>
    <w:p w:rsidR="005134BF" w:rsidRDefault="005134BF" w:rsidP="005134BF">
      <w:pPr>
        <w:tabs>
          <w:tab w:val="left" w:pos="567"/>
        </w:tabs>
        <w:ind w:right="42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</w:t>
      </w:r>
    </w:p>
    <w:p w:rsidR="005134BF" w:rsidRDefault="005134BF" w:rsidP="005134BF">
      <w:pPr>
        <w:tabs>
          <w:tab w:val="left" w:pos="567"/>
        </w:tabs>
        <w:ind w:right="42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а) паспорт и руководство</w:t>
      </w:r>
    </w:p>
    <w:p w:rsidR="005134BF" w:rsidRDefault="005134BF" w:rsidP="005134BF">
      <w:pPr>
        <w:tabs>
          <w:tab w:val="left" w:pos="567"/>
        </w:tabs>
        <w:ind w:right="42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по эксплуатации                        </w:t>
      </w:r>
      <w:r>
        <w:rPr>
          <w:rFonts w:ascii="Arial" w:hAnsi="Arial" w:cs="Arial"/>
          <w:b/>
          <w:sz w:val="24"/>
          <w:lang w:val="en-US"/>
        </w:rPr>
        <w:t xml:space="preserve"> </w:t>
      </w:r>
      <w:r w:rsidR="000767B8">
        <w:rPr>
          <w:rFonts w:ascii="Arial" w:hAnsi="Arial" w:cs="Arial"/>
          <w:b/>
          <w:sz w:val="24"/>
        </w:rPr>
        <w:t>ИС- 225.00.00 РЭ</w:t>
      </w:r>
      <w:r>
        <w:rPr>
          <w:rFonts w:ascii="Arial" w:hAnsi="Arial" w:cs="Arial"/>
          <w:b/>
          <w:sz w:val="24"/>
        </w:rPr>
        <w:t xml:space="preserve">           1</w:t>
      </w:r>
    </w:p>
    <w:p w:rsidR="005134BF" w:rsidRDefault="005134BF" w:rsidP="005134BF">
      <w:pPr>
        <w:tabs>
          <w:tab w:val="left" w:pos="567"/>
        </w:tabs>
        <w:ind w:right="42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</w:t>
      </w:r>
    </w:p>
    <w:p w:rsidR="005134BF" w:rsidRDefault="005134BF" w:rsidP="005134BF">
      <w:pPr>
        <w:tabs>
          <w:tab w:val="left" w:pos="567"/>
        </w:tabs>
        <w:ind w:right="42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б</w:t>
      </w:r>
      <w:r>
        <w:rPr>
          <w:rFonts w:ascii="Arial" w:hAnsi="Arial" w:cs="Arial"/>
          <w:b/>
          <w:sz w:val="24"/>
          <w:lang w:val="en-US"/>
        </w:rPr>
        <w:t xml:space="preserve">) </w:t>
      </w:r>
      <w:r>
        <w:rPr>
          <w:rFonts w:ascii="Arial" w:hAnsi="Arial" w:cs="Arial"/>
          <w:b/>
          <w:sz w:val="24"/>
        </w:rPr>
        <w:t>инструкция по приме-</w:t>
      </w:r>
    </w:p>
    <w:p w:rsidR="005134BF" w:rsidRDefault="005134BF" w:rsidP="005134BF">
      <w:pPr>
        <w:tabs>
          <w:tab w:val="left" w:pos="567"/>
        </w:tabs>
        <w:ind w:right="42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нению и установке  </w:t>
      </w:r>
    </w:p>
    <w:p w:rsidR="005134BF" w:rsidRDefault="005134BF" w:rsidP="005134BF">
      <w:pPr>
        <w:tabs>
          <w:tab w:val="left" w:pos="567"/>
        </w:tabs>
        <w:ind w:right="42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газового  клапана                             </w:t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  <w:t xml:space="preserve">  1</w:t>
      </w:r>
    </w:p>
    <w:p w:rsidR="005134BF" w:rsidRDefault="005134BF" w:rsidP="005134BF">
      <w:pPr>
        <w:tabs>
          <w:tab w:val="left" w:pos="567"/>
        </w:tabs>
        <w:ind w:right="42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</w:t>
      </w:r>
    </w:p>
    <w:p w:rsidR="005134BF" w:rsidRDefault="005134BF" w:rsidP="005134BF">
      <w:pPr>
        <w:tabs>
          <w:tab w:val="left" w:pos="567"/>
        </w:tabs>
        <w:ind w:right="42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в) схема электрическая</w:t>
      </w:r>
    </w:p>
    <w:p w:rsidR="005134BF" w:rsidRDefault="005134BF" w:rsidP="005134BF">
      <w:pPr>
        <w:tabs>
          <w:tab w:val="left" w:pos="567"/>
        </w:tabs>
        <w:ind w:right="42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общая комплекта автома -</w:t>
      </w:r>
    </w:p>
    <w:p w:rsidR="005134BF" w:rsidRDefault="005134BF" w:rsidP="005134BF">
      <w:pPr>
        <w:tabs>
          <w:tab w:val="left" w:pos="567"/>
        </w:tabs>
        <w:ind w:right="42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тики  котла </w:t>
      </w:r>
    </w:p>
    <w:p w:rsidR="005134BF" w:rsidRDefault="005134BF" w:rsidP="005134BF">
      <w:pPr>
        <w:tabs>
          <w:tab w:val="left" w:pos="567"/>
        </w:tabs>
        <w:ind w:right="424"/>
        <w:jc w:val="both"/>
        <w:rPr>
          <w:rFonts w:ascii="Arial" w:hAnsi="Arial" w:cs="Arial"/>
          <w:b/>
          <w:sz w:val="24"/>
        </w:rPr>
      </w:pPr>
    </w:p>
    <w:p w:rsidR="005134BF" w:rsidRDefault="00500AF5" w:rsidP="005134BF">
      <w:pPr>
        <w:tabs>
          <w:tab w:val="left" w:pos="567"/>
        </w:tabs>
        <w:ind w:right="42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  <w:u w:val="single"/>
        </w:rPr>
        <w:t xml:space="preserve"> 3 </w:t>
      </w:r>
      <w:r w:rsidR="005134BF">
        <w:rPr>
          <w:rFonts w:ascii="Arial" w:hAnsi="Arial" w:cs="Arial"/>
          <w:b/>
          <w:sz w:val="24"/>
          <w:u w:val="single"/>
        </w:rPr>
        <w:t xml:space="preserve"> Упаковка</w:t>
      </w:r>
      <w:r w:rsidR="005134BF">
        <w:rPr>
          <w:rFonts w:ascii="Arial" w:hAnsi="Arial" w:cs="Arial"/>
          <w:b/>
          <w:sz w:val="24"/>
        </w:rPr>
        <w:t xml:space="preserve">                                                                           1</w:t>
      </w:r>
    </w:p>
    <w:p w:rsidR="005134BF" w:rsidRDefault="005134BF" w:rsidP="005134BF">
      <w:pPr>
        <w:tabs>
          <w:tab w:val="left" w:pos="567"/>
        </w:tabs>
        <w:ind w:right="424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tabs>
          <w:tab w:val="left" w:pos="567"/>
        </w:tabs>
        <w:ind w:right="42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                  </w:t>
      </w:r>
    </w:p>
    <w:p w:rsidR="00816DD2" w:rsidRDefault="005134BF" w:rsidP="00816DD2">
      <w:pPr>
        <w:tabs>
          <w:tab w:val="left" w:pos="567"/>
        </w:tabs>
        <w:ind w:left="-567" w:right="-285"/>
        <w:jc w:val="center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4 ОПИС</w:t>
      </w:r>
      <w:r w:rsidR="00816DD2">
        <w:rPr>
          <w:rFonts w:ascii="Arial" w:hAnsi="Arial" w:cs="Arial"/>
          <w:b/>
          <w:sz w:val="24"/>
        </w:rPr>
        <w:t xml:space="preserve">АНИЕ  КОНСТРУКЦИИ  И  ПРИНЦИП  </w:t>
      </w:r>
      <w:r>
        <w:rPr>
          <w:rFonts w:ascii="Arial" w:hAnsi="Arial" w:cs="Arial"/>
          <w:b/>
          <w:sz w:val="24"/>
        </w:rPr>
        <w:t>ДЕЙСТВИЯ</w:t>
      </w:r>
      <w:r w:rsidR="00816DD2">
        <w:rPr>
          <w:rFonts w:ascii="Arial" w:hAnsi="Arial" w:cs="Arial"/>
          <w:b/>
          <w:sz w:val="24"/>
        </w:rPr>
        <w:t xml:space="preserve">  КОТЛА  ИШМА  </w:t>
      </w:r>
      <w:r w:rsidR="00816DD2">
        <w:rPr>
          <w:rFonts w:ascii="Arial" w:hAnsi="Arial" w:cs="Arial"/>
          <w:b/>
          <w:sz w:val="24"/>
          <w:lang w:val="en-US"/>
        </w:rPr>
        <w:t>ES</w:t>
      </w:r>
    </w:p>
    <w:p w:rsidR="005134BF" w:rsidRDefault="005134BF" w:rsidP="00816DD2">
      <w:pPr>
        <w:tabs>
          <w:tab w:val="left" w:pos="567"/>
        </w:tabs>
        <w:ind w:right="424"/>
        <w:rPr>
          <w:rFonts w:ascii="Arial" w:hAnsi="Arial" w:cs="Arial"/>
          <w:b/>
          <w:sz w:val="24"/>
        </w:rPr>
      </w:pPr>
    </w:p>
    <w:p w:rsidR="005134BF" w:rsidRDefault="005134BF" w:rsidP="005134BF">
      <w:pPr>
        <w:tabs>
          <w:tab w:val="left" w:pos="567"/>
        </w:tabs>
        <w:ind w:right="42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</w:t>
      </w:r>
    </w:p>
    <w:p w:rsidR="005134BF" w:rsidRDefault="005134BF" w:rsidP="005134BF">
      <w:pPr>
        <w:tabs>
          <w:tab w:val="left" w:pos="567"/>
        </w:tabs>
        <w:ind w:right="42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                  Конструкция котла представлена на рис.2.</w:t>
      </w:r>
    </w:p>
    <w:p w:rsidR="005134BF" w:rsidRDefault="005134BF" w:rsidP="005134BF">
      <w:pPr>
        <w:tabs>
          <w:tab w:val="left" w:pos="567"/>
        </w:tabs>
        <w:ind w:right="-5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pStyle w:val="a6"/>
        <w:ind w:left="0" w:right="-5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Перечень устанавливаемых на котёл устройств управления и автоматической защиты приведен   в таблице 2.   </w:t>
      </w:r>
    </w:p>
    <w:p w:rsidR="005134BF" w:rsidRDefault="005134BF" w:rsidP="005134BF">
      <w:pPr>
        <w:pStyle w:val="a6"/>
        <w:ind w:left="0" w:right="-5"/>
        <w:jc w:val="both"/>
        <w:rPr>
          <w:rFonts w:ascii="Arial" w:hAnsi="Arial" w:cs="Arial"/>
        </w:rPr>
      </w:pPr>
    </w:p>
    <w:p w:rsidR="005134BF" w:rsidRDefault="005134BF" w:rsidP="005134BF">
      <w:pPr>
        <w:pStyle w:val="a6"/>
        <w:ind w:left="0" w:right="-5"/>
        <w:jc w:val="both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lastRenderedPageBreak/>
        <w:t xml:space="preserve">       </w:t>
      </w:r>
      <w:r>
        <w:rPr>
          <w:rFonts w:ascii="Arial" w:hAnsi="Arial" w:cs="Arial"/>
          <w:b w:val="0"/>
        </w:rPr>
        <w:tab/>
      </w:r>
      <w:r>
        <w:rPr>
          <w:rFonts w:ascii="Arial" w:hAnsi="Arial" w:cs="Arial"/>
          <w:b w:val="0"/>
        </w:rPr>
        <w:tab/>
      </w:r>
      <w:r>
        <w:rPr>
          <w:rFonts w:ascii="Arial" w:hAnsi="Arial" w:cs="Arial"/>
          <w:b w:val="0"/>
        </w:rPr>
        <w:tab/>
      </w:r>
      <w:r>
        <w:rPr>
          <w:rFonts w:ascii="Arial" w:hAnsi="Arial" w:cs="Arial"/>
          <w:b w:val="0"/>
        </w:rPr>
        <w:tab/>
        <w:t xml:space="preserve">        </w:t>
      </w:r>
    </w:p>
    <w:p w:rsidR="005134BF" w:rsidRDefault="005134BF" w:rsidP="00500AF5">
      <w:pPr>
        <w:pStyle w:val="a6"/>
        <w:ind w:left="0" w:right="-5"/>
        <w:rPr>
          <w:rFonts w:ascii="Arial" w:hAnsi="Arial" w:cs="Arial"/>
        </w:rPr>
      </w:pPr>
      <w:r>
        <w:rPr>
          <w:rFonts w:ascii="Arial" w:hAnsi="Arial" w:cs="Arial"/>
          <w:b w:val="0"/>
        </w:rPr>
        <w:t xml:space="preserve">  </w:t>
      </w:r>
      <w:r>
        <w:rPr>
          <w:rFonts w:ascii="Arial" w:hAnsi="Arial" w:cs="Arial"/>
        </w:rPr>
        <w:t>Таблица №2</w:t>
      </w:r>
    </w:p>
    <w:tbl>
      <w:tblPr>
        <w:tblW w:w="9639" w:type="dxa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/>
      </w:tblPr>
      <w:tblGrid>
        <w:gridCol w:w="3969"/>
        <w:gridCol w:w="2268"/>
        <w:gridCol w:w="2126"/>
        <w:gridCol w:w="1276"/>
      </w:tblGrid>
      <w:tr w:rsidR="005134BF" w:rsidTr="00051F74">
        <w:trPr>
          <w:trHeight w:val="495"/>
        </w:trPr>
        <w:tc>
          <w:tcPr>
            <w:tcW w:w="3969" w:type="dxa"/>
            <w:vAlign w:val="center"/>
            <w:hideMark/>
          </w:tcPr>
          <w:p w:rsidR="005134BF" w:rsidRDefault="005134BF" w:rsidP="00051F74">
            <w:pPr>
              <w:tabs>
                <w:tab w:val="left" w:pos="567"/>
                <w:tab w:val="left" w:pos="3720"/>
              </w:tabs>
              <w:ind w:right="33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Наименование</w:t>
            </w:r>
          </w:p>
        </w:tc>
        <w:tc>
          <w:tcPr>
            <w:tcW w:w="2268" w:type="dxa"/>
            <w:vAlign w:val="center"/>
            <w:hideMark/>
          </w:tcPr>
          <w:p w:rsidR="005134BF" w:rsidRDefault="005134BF" w:rsidP="00051F74">
            <w:pPr>
              <w:tabs>
                <w:tab w:val="left" w:pos="567"/>
                <w:tab w:val="left" w:pos="3720"/>
              </w:tabs>
              <w:ind w:right="33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Обозначение</w:t>
            </w:r>
          </w:p>
        </w:tc>
        <w:tc>
          <w:tcPr>
            <w:tcW w:w="2126" w:type="dxa"/>
            <w:vAlign w:val="center"/>
            <w:hideMark/>
          </w:tcPr>
          <w:p w:rsidR="005134BF" w:rsidRDefault="005134BF" w:rsidP="00051F74">
            <w:pPr>
              <w:pStyle w:val="7"/>
              <w:tabs>
                <w:tab w:val="left" w:pos="175"/>
                <w:tab w:val="left" w:pos="3720"/>
              </w:tabs>
              <w:ind w:left="0" w:right="33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Поставщик</w:t>
            </w:r>
          </w:p>
        </w:tc>
        <w:tc>
          <w:tcPr>
            <w:tcW w:w="1276" w:type="dxa"/>
            <w:hideMark/>
          </w:tcPr>
          <w:p w:rsidR="005134BF" w:rsidRDefault="005134BF" w:rsidP="00051F74">
            <w:pPr>
              <w:tabs>
                <w:tab w:val="left" w:pos="567"/>
                <w:tab w:val="left" w:pos="3720"/>
              </w:tabs>
              <w:ind w:right="33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К-во на котёл,          шт.</w:t>
            </w:r>
          </w:p>
        </w:tc>
      </w:tr>
      <w:tr w:rsidR="00FF5191" w:rsidTr="00E324ED">
        <w:trPr>
          <w:trHeight w:val="597"/>
        </w:trPr>
        <w:tc>
          <w:tcPr>
            <w:tcW w:w="3969" w:type="dxa"/>
            <w:hideMark/>
          </w:tcPr>
          <w:p w:rsidR="00B75BDD" w:rsidRPr="006B47A4" w:rsidRDefault="00663468" w:rsidP="00B75BDD">
            <w:pPr>
              <w:tabs>
                <w:tab w:val="left" w:pos="567"/>
              </w:tabs>
              <w:rPr>
                <w:rFonts w:ascii="Arial" w:hAnsi="Arial" w:cs="Arial"/>
                <w:b/>
                <w:sz w:val="22"/>
              </w:rPr>
            </w:pPr>
            <w:r>
              <w:rPr>
                <w:rFonts w:ascii="Arial" w:hAnsi="Arial" w:cs="Arial"/>
                <w:b/>
                <w:sz w:val="22"/>
              </w:rPr>
              <w:t xml:space="preserve">1 </w:t>
            </w:r>
            <w:r w:rsidR="00B75BDD" w:rsidRPr="006B47A4">
              <w:rPr>
                <w:rFonts w:ascii="Arial" w:hAnsi="Arial" w:cs="Arial"/>
                <w:b/>
                <w:sz w:val="22"/>
              </w:rPr>
              <w:t xml:space="preserve"> Газовый клапан                         </w:t>
            </w:r>
          </w:p>
          <w:p w:rsidR="00B75BDD" w:rsidRPr="006B47A4" w:rsidRDefault="00B75BDD" w:rsidP="00B75BDD">
            <w:pPr>
              <w:tabs>
                <w:tab w:val="left" w:pos="567"/>
              </w:tabs>
              <w:rPr>
                <w:rFonts w:ascii="Arial" w:hAnsi="Arial" w:cs="Arial"/>
                <w:b/>
                <w:sz w:val="22"/>
              </w:rPr>
            </w:pPr>
            <w:r w:rsidRPr="006B47A4">
              <w:rPr>
                <w:rFonts w:ascii="Arial" w:hAnsi="Arial" w:cs="Arial"/>
                <w:b/>
                <w:sz w:val="22"/>
              </w:rPr>
              <w:t xml:space="preserve">810 </w:t>
            </w:r>
            <w:r w:rsidRPr="006B47A4">
              <w:rPr>
                <w:rFonts w:ascii="Arial" w:hAnsi="Arial" w:cs="Arial"/>
                <w:b/>
                <w:sz w:val="22"/>
                <w:lang w:val="en-US"/>
              </w:rPr>
              <w:t>ELETTROSIT</w:t>
            </w:r>
            <w:r w:rsidRPr="006B47A4">
              <w:rPr>
                <w:rFonts w:ascii="Arial" w:hAnsi="Arial" w:cs="Arial"/>
                <w:b/>
                <w:sz w:val="22"/>
              </w:rPr>
              <w:t xml:space="preserve">       </w:t>
            </w:r>
          </w:p>
          <w:p w:rsidR="00FF5191" w:rsidRPr="006B47A4" w:rsidRDefault="00FF5191" w:rsidP="00B75BDD">
            <w:pPr>
              <w:tabs>
                <w:tab w:val="left" w:pos="567"/>
              </w:tabs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268" w:type="dxa"/>
            <w:hideMark/>
          </w:tcPr>
          <w:p w:rsidR="00FF5191" w:rsidRPr="006B47A4" w:rsidRDefault="00B75BDD" w:rsidP="006B47A4">
            <w:pPr>
              <w:tabs>
                <w:tab w:val="left" w:pos="567"/>
              </w:tabs>
              <w:jc w:val="center"/>
              <w:rPr>
                <w:rFonts w:ascii="Arial" w:hAnsi="Arial" w:cs="Arial"/>
                <w:b/>
                <w:sz w:val="24"/>
              </w:rPr>
            </w:pPr>
            <w:r w:rsidRPr="006B47A4">
              <w:rPr>
                <w:rFonts w:ascii="Arial" w:hAnsi="Arial" w:cs="Arial"/>
                <w:b/>
                <w:sz w:val="22"/>
              </w:rPr>
              <w:t>0. 810. 138</w:t>
            </w:r>
          </w:p>
        </w:tc>
        <w:tc>
          <w:tcPr>
            <w:tcW w:w="2126" w:type="dxa"/>
            <w:hideMark/>
          </w:tcPr>
          <w:p w:rsidR="00FF5191" w:rsidRPr="006B47A4" w:rsidRDefault="00B75BDD" w:rsidP="006B47A4">
            <w:pPr>
              <w:pStyle w:val="7"/>
              <w:tabs>
                <w:tab w:val="left" w:pos="175"/>
              </w:tabs>
              <w:ind w:left="0" w:right="0"/>
              <w:jc w:val="center"/>
              <w:rPr>
                <w:rFonts w:ascii="Arial" w:hAnsi="Arial" w:cs="Arial"/>
              </w:rPr>
            </w:pPr>
            <w:r w:rsidRPr="006B47A4">
              <w:rPr>
                <w:rFonts w:ascii="Arial" w:hAnsi="Arial" w:cs="Arial"/>
                <w:sz w:val="22"/>
                <w:lang w:val="en-US"/>
              </w:rPr>
              <w:t>SIT</w:t>
            </w:r>
          </w:p>
        </w:tc>
        <w:tc>
          <w:tcPr>
            <w:tcW w:w="1276" w:type="dxa"/>
            <w:hideMark/>
          </w:tcPr>
          <w:p w:rsidR="00FF5191" w:rsidRPr="006B47A4" w:rsidRDefault="00B75BDD" w:rsidP="006B47A4">
            <w:pPr>
              <w:tabs>
                <w:tab w:val="left" w:pos="567"/>
              </w:tabs>
              <w:jc w:val="center"/>
              <w:rPr>
                <w:rFonts w:ascii="Arial" w:hAnsi="Arial" w:cs="Arial"/>
                <w:b/>
                <w:sz w:val="24"/>
              </w:rPr>
            </w:pPr>
            <w:r w:rsidRPr="006B47A4">
              <w:rPr>
                <w:rFonts w:ascii="Arial" w:hAnsi="Arial" w:cs="Arial"/>
                <w:b/>
                <w:sz w:val="22"/>
              </w:rPr>
              <w:t>1</w:t>
            </w:r>
          </w:p>
        </w:tc>
      </w:tr>
      <w:tr w:rsidR="00FF5191" w:rsidTr="00E324ED">
        <w:trPr>
          <w:trHeight w:val="283"/>
        </w:trPr>
        <w:tc>
          <w:tcPr>
            <w:tcW w:w="3969" w:type="dxa"/>
            <w:hideMark/>
          </w:tcPr>
          <w:p w:rsidR="00B75BDD" w:rsidRPr="006B47A4" w:rsidRDefault="00663468" w:rsidP="00B75BDD">
            <w:pPr>
              <w:tabs>
                <w:tab w:val="left" w:pos="567"/>
              </w:tabs>
              <w:ind w:right="-365"/>
              <w:rPr>
                <w:rFonts w:ascii="Arial" w:hAnsi="Arial" w:cs="Arial"/>
                <w:b/>
                <w:sz w:val="22"/>
                <w:lang w:val="en-US"/>
              </w:rPr>
            </w:pPr>
            <w:r>
              <w:rPr>
                <w:rFonts w:ascii="Arial" w:hAnsi="Arial" w:cs="Arial"/>
                <w:b/>
                <w:sz w:val="22"/>
              </w:rPr>
              <w:t xml:space="preserve">2 </w:t>
            </w:r>
            <w:r w:rsidR="00B75BDD" w:rsidRPr="006B47A4">
              <w:rPr>
                <w:rFonts w:ascii="Arial" w:hAnsi="Arial" w:cs="Arial"/>
                <w:b/>
                <w:sz w:val="22"/>
              </w:rPr>
              <w:t xml:space="preserve"> Пьезовоспламенитель              </w:t>
            </w:r>
            <w:r w:rsidR="00B75BDD" w:rsidRPr="006B47A4">
              <w:rPr>
                <w:rFonts w:ascii="Arial" w:hAnsi="Arial" w:cs="Arial"/>
                <w:b/>
                <w:sz w:val="22"/>
                <w:lang w:val="en-US"/>
              </w:rPr>
              <w:t xml:space="preserve">                                                          </w:t>
            </w:r>
          </w:p>
          <w:p w:rsidR="00FF5191" w:rsidRPr="006B47A4" w:rsidRDefault="00FF5191" w:rsidP="00B75BDD">
            <w:pPr>
              <w:tabs>
                <w:tab w:val="left" w:pos="567"/>
              </w:tabs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268" w:type="dxa"/>
            <w:hideMark/>
          </w:tcPr>
          <w:p w:rsidR="00FF5191" w:rsidRPr="006B47A4" w:rsidRDefault="006B47A4" w:rsidP="006B47A4">
            <w:pPr>
              <w:tabs>
                <w:tab w:val="left" w:pos="567"/>
              </w:tabs>
              <w:jc w:val="center"/>
              <w:rPr>
                <w:rFonts w:ascii="Arial" w:hAnsi="Arial" w:cs="Arial"/>
                <w:b/>
                <w:sz w:val="24"/>
              </w:rPr>
            </w:pPr>
            <w:r w:rsidRPr="006B47A4">
              <w:rPr>
                <w:rFonts w:ascii="Arial" w:hAnsi="Arial" w:cs="Arial"/>
                <w:b/>
                <w:sz w:val="22"/>
              </w:rPr>
              <w:t xml:space="preserve">0. </w:t>
            </w:r>
            <w:r w:rsidRPr="006B47A4">
              <w:rPr>
                <w:rFonts w:ascii="Arial" w:hAnsi="Arial" w:cs="Arial"/>
                <w:b/>
                <w:sz w:val="22"/>
                <w:lang w:val="en-US"/>
              </w:rPr>
              <w:t>073. 953</w:t>
            </w:r>
          </w:p>
        </w:tc>
        <w:tc>
          <w:tcPr>
            <w:tcW w:w="2126" w:type="dxa"/>
            <w:hideMark/>
          </w:tcPr>
          <w:p w:rsidR="00FF5191" w:rsidRPr="006B47A4" w:rsidRDefault="00E324ED" w:rsidP="006B47A4">
            <w:pPr>
              <w:pStyle w:val="7"/>
              <w:tabs>
                <w:tab w:val="left" w:pos="175"/>
              </w:tabs>
              <w:ind w:left="0" w:right="0"/>
              <w:jc w:val="center"/>
              <w:rPr>
                <w:rFonts w:ascii="Arial" w:hAnsi="Arial" w:cs="Arial"/>
              </w:rPr>
            </w:pPr>
            <w:r w:rsidRPr="006B47A4">
              <w:rPr>
                <w:rFonts w:ascii="Arial" w:hAnsi="Arial" w:cs="Arial"/>
                <w:sz w:val="22"/>
                <w:lang w:val="en-US"/>
              </w:rPr>
              <w:t>SIT</w:t>
            </w:r>
          </w:p>
        </w:tc>
        <w:tc>
          <w:tcPr>
            <w:tcW w:w="1276" w:type="dxa"/>
            <w:hideMark/>
          </w:tcPr>
          <w:p w:rsidR="00FF5191" w:rsidRPr="006B47A4" w:rsidRDefault="002D30DC" w:rsidP="006B47A4">
            <w:pPr>
              <w:tabs>
                <w:tab w:val="left" w:pos="567"/>
              </w:tabs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1</w:t>
            </w:r>
          </w:p>
        </w:tc>
      </w:tr>
      <w:tr w:rsidR="00FF5191" w:rsidTr="00E324ED">
        <w:trPr>
          <w:trHeight w:val="283"/>
        </w:trPr>
        <w:tc>
          <w:tcPr>
            <w:tcW w:w="3969" w:type="dxa"/>
            <w:hideMark/>
          </w:tcPr>
          <w:p w:rsidR="00B75BDD" w:rsidRPr="006B47A4" w:rsidRDefault="00663468" w:rsidP="00B75BDD">
            <w:pPr>
              <w:tabs>
                <w:tab w:val="left" w:pos="567"/>
              </w:tabs>
              <w:ind w:right="-365"/>
              <w:rPr>
                <w:rFonts w:ascii="Arial" w:hAnsi="Arial" w:cs="Arial"/>
                <w:b/>
                <w:sz w:val="22"/>
                <w:lang w:val="en-US"/>
              </w:rPr>
            </w:pPr>
            <w:r>
              <w:rPr>
                <w:rFonts w:ascii="Arial" w:hAnsi="Arial" w:cs="Arial"/>
                <w:b/>
                <w:sz w:val="22"/>
                <w:lang w:val="en-US"/>
              </w:rPr>
              <w:t>3</w:t>
            </w:r>
            <w:r>
              <w:rPr>
                <w:rFonts w:ascii="Arial" w:hAnsi="Arial" w:cs="Arial"/>
                <w:b/>
                <w:sz w:val="22"/>
              </w:rPr>
              <w:t xml:space="preserve"> </w:t>
            </w:r>
            <w:r w:rsidR="00B75BDD" w:rsidRPr="006B47A4">
              <w:rPr>
                <w:rFonts w:ascii="Arial" w:hAnsi="Arial" w:cs="Arial"/>
                <w:b/>
                <w:sz w:val="22"/>
                <w:lang w:val="en-US"/>
              </w:rPr>
              <w:t xml:space="preserve"> </w:t>
            </w:r>
            <w:r w:rsidR="00B75BDD" w:rsidRPr="006B47A4">
              <w:rPr>
                <w:rFonts w:ascii="Arial" w:hAnsi="Arial" w:cs="Arial"/>
                <w:b/>
                <w:sz w:val="22"/>
              </w:rPr>
              <w:t>Термопара</w:t>
            </w:r>
            <w:r w:rsidR="00B75BDD" w:rsidRPr="006B47A4">
              <w:rPr>
                <w:rFonts w:ascii="Arial" w:hAnsi="Arial" w:cs="Arial"/>
                <w:b/>
                <w:sz w:val="22"/>
                <w:lang w:val="en-US"/>
              </w:rPr>
              <w:t xml:space="preserve"> SIT  200 </w:t>
            </w:r>
          </w:p>
          <w:p w:rsidR="00FF5191" w:rsidRPr="006B47A4" w:rsidRDefault="00B75BDD" w:rsidP="006B47A4">
            <w:pPr>
              <w:tabs>
                <w:tab w:val="left" w:pos="567"/>
              </w:tabs>
              <w:ind w:right="-365"/>
              <w:rPr>
                <w:rFonts w:ascii="Arial" w:hAnsi="Arial" w:cs="Arial"/>
                <w:b/>
                <w:sz w:val="24"/>
              </w:rPr>
            </w:pPr>
            <w:r w:rsidRPr="006B47A4">
              <w:rPr>
                <w:rFonts w:ascii="Arial" w:hAnsi="Arial" w:cs="Arial"/>
                <w:b/>
                <w:sz w:val="22"/>
                <w:lang w:val="en-US"/>
              </w:rPr>
              <w:t xml:space="preserve">L = </w:t>
            </w:r>
            <w:smartTag w:uri="urn:schemas-microsoft-com:office:smarttags" w:element="metricconverter">
              <w:smartTagPr>
                <w:attr w:name="ProductID" w:val="600 mm"/>
              </w:smartTagPr>
              <w:r w:rsidRPr="006B47A4">
                <w:rPr>
                  <w:rFonts w:ascii="Arial" w:hAnsi="Arial" w:cs="Arial"/>
                  <w:b/>
                  <w:sz w:val="22"/>
                  <w:lang w:val="en-US"/>
                </w:rPr>
                <w:t>600 mm</w:t>
              </w:r>
            </w:smartTag>
            <w:r w:rsidRPr="006B47A4">
              <w:rPr>
                <w:rFonts w:ascii="Arial" w:hAnsi="Arial" w:cs="Arial"/>
                <w:b/>
                <w:sz w:val="22"/>
                <w:lang w:val="en-US"/>
              </w:rPr>
              <w:t xml:space="preserve"> </w:t>
            </w:r>
          </w:p>
        </w:tc>
        <w:tc>
          <w:tcPr>
            <w:tcW w:w="2268" w:type="dxa"/>
            <w:hideMark/>
          </w:tcPr>
          <w:p w:rsidR="00FF5191" w:rsidRPr="006B47A4" w:rsidRDefault="006B47A4" w:rsidP="006B47A4">
            <w:pPr>
              <w:tabs>
                <w:tab w:val="left" w:pos="567"/>
              </w:tabs>
              <w:jc w:val="center"/>
              <w:rPr>
                <w:rFonts w:ascii="Arial" w:hAnsi="Arial" w:cs="Arial"/>
                <w:b/>
                <w:sz w:val="24"/>
              </w:rPr>
            </w:pPr>
            <w:r w:rsidRPr="006B47A4">
              <w:rPr>
                <w:rFonts w:ascii="Arial" w:hAnsi="Arial" w:cs="Arial"/>
                <w:b/>
                <w:sz w:val="22"/>
                <w:lang w:val="en-US"/>
              </w:rPr>
              <w:t>0. 200. 233</w:t>
            </w:r>
          </w:p>
        </w:tc>
        <w:tc>
          <w:tcPr>
            <w:tcW w:w="2126" w:type="dxa"/>
            <w:hideMark/>
          </w:tcPr>
          <w:p w:rsidR="00FF5191" w:rsidRPr="006B47A4" w:rsidRDefault="006B47A4" w:rsidP="006B47A4">
            <w:pPr>
              <w:pStyle w:val="7"/>
              <w:tabs>
                <w:tab w:val="left" w:pos="175"/>
              </w:tabs>
              <w:ind w:left="0" w:right="0"/>
              <w:jc w:val="center"/>
              <w:rPr>
                <w:rFonts w:ascii="Arial" w:hAnsi="Arial" w:cs="Arial"/>
              </w:rPr>
            </w:pPr>
            <w:r w:rsidRPr="006B47A4">
              <w:rPr>
                <w:rFonts w:ascii="Arial" w:hAnsi="Arial" w:cs="Arial"/>
                <w:sz w:val="22"/>
                <w:lang w:val="en-US"/>
              </w:rPr>
              <w:t>SIT</w:t>
            </w:r>
          </w:p>
        </w:tc>
        <w:tc>
          <w:tcPr>
            <w:tcW w:w="1276" w:type="dxa"/>
            <w:hideMark/>
          </w:tcPr>
          <w:p w:rsidR="00FF5191" w:rsidRPr="006B47A4" w:rsidRDefault="006B47A4" w:rsidP="006B47A4">
            <w:pPr>
              <w:tabs>
                <w:tab w:val="left" w:pos="567"/>
              </w:tabs>
              <w:jc w:val="center"/>
              <w:rPr>
                <w:rFonts w:ascii="Arial" w:hAnsi="Arial" w:cs="Arial"/>
                <w:b/>
                <w:sz w:val="24"/>
              </w:rPr>
            </w:pPr>
            <w:r w:rsidRPr="006B47A4">
              <w:rPr>
                <w:rFonts w:ascii="Arial" w:hAnsi="Arial" w:cs="Arial"/>
                <w:b/>
                <w:sz w:val="22"/>
                <w:lang w:val="en-US"/>
              </w:rPr>
              <w:t>1</w:t>
            </w:r>
          </w:p>
        </w:tc>
      </w:tr>
      <w:tr w:rsidR="00FF5191" w:rsidTr="00E324ED">
        <w:trPr>
          <w:trHeight w:val="283"/>
        </w:trPr>
        <w:tc>
          <w:tcPr>
            <w:tcW w:w="3969" w:type="dxa"/>
            <w:hideMark/>
          </w:tcPr>
          <w:p w:rsidR="00B75BDD" w:rsidRPr="006B47A4" w:rsidRDefault="00663468" w:rsidP="00B75BDD">
            <w:pPr>
              <w:tabs>
                <w:tab w:val="left" w:pos="567"/>
              </w:tabs>
              <w:ind w:right="-365"/>
              <w:rPr>
                <w:rFonts w:ascii="Arial" w:hAnsi="Arial" w:cs="Arial"/>
                <w:b/>
                <w:sz w:val="22"/>
              </w:rPr>
            </w:pPr>
            <w:r>
              <w:rPr>
                <w:rFonts w:ascii="Arial" w:hAnsi="Arial" w:cs="Arial"/>
                <w:b/>
                <w:sz w:val="22"/>
              </w:rPr>
              <w:t xml:space="preserve">4 </w:t>
            </w:r>
            <w:r w:rsidR="00B75BDD" w:rsidRPr="006B47A4">
              <w:rPr>
                <w:rFonts w:ascii="Arial" w:hAnsi="Arial" w:cs="Arial"/>
                <w:b/>
                <w:sz w:val="22"/>
              </w:rPr>
              <w:t xml:space="preserve"> Термопрерыватель  </w:t>
            </w:r>
          </w:p>
          <w:p w:rsidR="00FF5191" w:rsidRPr="006B47A4" w:rsidRDefault="00FF5191" w:rsidP="00B75BDD">
            <w:pPr>
              <w:tabs>
                <w:tab w:val="left" w:pos="567"/>
              </w:tabs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268" w:type="dxa"/>
            <w:hideMark/>
          </w:tcPr>
          <w:p w:rsidR="00FF5191" w:rsidRPr="006B47A4" w:rsidRDefault="006B47A4" w:rsidP="006B47A4">
            <w:pPr>
              <w:tabs>
                <w:tab w:val="left" w:pos="567"/>
              </w:tabs>
              <w:jc w:val="center"/>
              <w:rPr>
                <w:rFonts w:ascii="Arial" w:hAnsi="Arial" w:cs="Arial"/>
                <w:b/>
                <w:sz w:val="24"/>
              </w:rPr>
            </w:pPr>
            <w:r w:rsidRPr="006B47A4">
              <w:rPr>
                <w:rFonts w:ascii="Arial" w:hAnsi="Arial" w:cs="Arial"/>
                <w:b/>
                <w:sz w:val="22"/>
              </w:rPr>
              <w:t>0. 974. 402</w:t>
            </w:r>
          </w:p>
        </w:tc>
        <w:tc>
          <w:tcPr>
            <w:tcW w:w="2126" w:type="dxa"/>
            <w:hideMark/>
          </w:tcPr>
          <w:p w:rsidR="00FF5191" w:rsidRPr="006B47A4" w:rsidRDefault="00E324ED" w:rsidP="006B47A4">
            <w:pPr>
              <w:pStyle w:val="7"/>
              <w:tabs>
                <w:tab w:val="left" w:pos="175"/>
              </w:tabs>
              <w:ind w:left="0" w:right="0"/>
              <w:jc w:val="center"/>
              <w:rPr>
                <w:rFonts w:ascii="Arial" w:hAnsi="Arial" w:cs="Arial"/>
              </w:rPr>
            </w:pPr>
            <w:r w:rsidRPr="006B47A4">
              <w:rPr>
                <w:rFonts w:ascii="Arial" w:hAnsi="Arial" w:cs="Arial"/>
                <w:sz w:val="22"/>
                <w:lang w:val="en-US"/>
              </w:rPr>
              <w:t>SIT</w:t>
            </w:r>
          </w:p>
        </w:tc>
        <w:tc>
          <w:tcPr>
            <w:tcW w:w="1276" w:type="dxa"/>
            <w:hideMark/>
          </w:tcPr>
          <w:p w:rsidR="00FF5191" w:rsidRPr="006B47A4" w:rsidRDefault="006B47A4" w:rsidP="006B47A4">
            <w:pPr>
              <w:tabs>
                <w:tab w:val="left" w:pos="567"/>
              </w:tabs>
              <w:jc w:val="center"/>
              <w:rPr>
                <w:rFonts w:ascii="Arial" w:hAnsi="Arial" w:cs="Arial"/>
                <w:b/>
                <w:sz w:val="24"/>
              </w:rPr>
            </w:pPr>
            <w:r w:rsidRPr="006B47A4">
              <w:rPr>
                <w:rFonts w:ascii="Arial" w:hAnsi="Arial" w:cs="Arial"/>
                <w:b/>
                <w:sz w:val="22"/>
              </w:rPr>
              <w:t>1</w:t>
            </w:r>
          </w:p>
        </w:tc>
      </w:tr>
      <w:tr w:rsidR="00FF5191" w:rsidTr="00E324ED">
        <w:trPr>
          <w:trHeight w:val="283"/>
        </w:trPr>
        <w:tc>
          <w:tcPr>
            <w:tcW w:w="3969" w:type="dxa"/>
            <w:hideMark/>
          </w:tcPr>
          <w:p w:rsidR="00B75BDD" w:rsidRPr="006B47A4" w:rsidRDefault="00663468" w:rsidP="006B47A4">
            <w:pPr>
              <w:tabs>
                <w:tab w:val="left" w:pos="567"/>
              </w:tabs>
              <w:rPr>
                <w:rFonts w:ascii="Arial" w:hAnsi="Arial" w:cs="Arial"/>
                <w:b/>
                <w:sz w:val="22"/>
              </w:rPr>
            </w:pPr>
            <w:r>
              <w:rPr>
                <w:rFonts w:ascii="Arial" w:hAnsi="Arial" w:cs="Arial"/>
                <w:b/>
                <w:sz w:val="22"/>
              </w:rPr>
              <w:t xml:space="preserve">5 </w:t>
            </w:r>
            <w:r w:rsidR="00B75BDD" w:rsidRPr="006B47A4">
              <w:rPr>
                <w:rFonts w:ascii="Arial" w:hAnsi="Arial" w:cs="Arial"/>
                <w:b/>
                <w:sz w:val="22"/>
              </w:rPr>
              <w:t xml:space="preserve"> Термостат регулируемый                                        </w:t>
            </w:r>
          </w:p>
          <w:p w:rsidR="00FF5191" w:rsidRPr="006B47A4" w:rsidRDefault="00B75BDD" w:rsidP="006B47A4">
            <w:pPr>
              <w:tabs>
                <w:tab w:val="left" w:pos="567"/>
              </w:tabs>
              <w:ind w:right="-365"/>
              <w:rPr>
                <w:rFonts w:ascii="Arial" w:hAnsi="Arial" w:cs="Arial"/>
                <w:b/>
                <w:sz w:val="24"/>
              </w:rPr>
            </w:pPr>
            <w:r w:rsidRPr="006B47A4">
              <w:rPr>
                <w:rFonts w:ascii="Arial" w:hAnsi="Arial" w:cs="Arial"/>
                <w:b/>
                <w:sz w:val="22"/>
              </w:rPr>
              <w:t>или термостат</w:t>
            </w:r>
          </w:p>
        </w:tc>
        <w:tc>
          <w:tcPr>
            <w:tcW w:w="2268" w:type="dxa"/>
            <w:hideMark/>
          </w:tcPr>
          <w:p w:rsidR="006B47A4" w:rsidRPr="006B47A4" w:rsidRDefault="006B47A4" w:rsidP="006B47A4">
            <w:pPr>
              <w:tabs>
                <w:tab w:val="left" w:pos="567"/>
              </w:tabs>
              <w:jc w:val="center"/>
              <w:rPr>
                <w:rFonts w:ascii="Arial" w:hAnsi="Arial" w:cs="Arial"/>
                <w:b/>
                <w:sz w:val="22"/>
              </w:rPr>
            </w:pPr>
            <w:r w:rsidRPr="006B47A4">
              <w:rPr>
                <w:rFonts w:ascii="Arial" w:hAnsi="Arial" w:cs="Arial"/>
                <w:b/>
                <w:sz w:val="22"/>
                <w:lang w:val="en-US"/>
              </w:rPr>
              <w:t>TR</w:t>
            </w:r>
            <w:r w:rsidRPr="006B47A4">
              <w:rPr>
                <w:rFonts w:ascii="Arial" w:hAnsi="Arial" w:cs="Arial"/>
                <w:b/>
                <w:sz w:val="22"/>
              </w:rPr>
              <w:t>2 9335</w:t>
            </w:r>
          </w:p>
          <w:p w:rsidR="00FF5191" w:rsidRPr="006B47A4" w:rsidRDefault="006B47A4" w:rsidP="006B47A4">
            <w:pPr>
              <w:tabs>
                <w:tab w:val="left" w:pos="567"/>
              </w:tabs>
              <w:jc w:val="center"/>
              <w:rPr>
                <w:rFonts w:ascii="Arial" w:hAnsi="Arial" w:cs="Arial"/>
                <w:b/>
                <w:sz w:val="24"/>
              </w:rPr>
            </w:pPr>
            <w:r w:rsidRPr="006B47A4">
              <w:rPr>
                <w:rFonts w:ascii="Arial" w:hAnsi="Arial" w:cs="Arial"/>
                <w:b/>
                <w:sz w:val="22"/>
                <w:lang w:val="en-US"/>
              </w:rPr>
              <w:t>TUV</w:t>
            </w:r>
            <w:r w:rsidRPr="006B47A4">
              <w:rPr>
                <w:rFonts w:ascii="Arial" w:hAnsi="Arial" w:cs="Arial"/>
                <w:b/>
                <w:sz w:val="22"/>
              </w:rPr>
              <w:t xml:space="preserve"> (30÷90 </w:t>
            </w:r>
            <w:r w:rsidRPr="006B47A4">
              <w:rPr>
                <w:rFonts w:ascii="Arial" w:hAnsi="Arial" w:cs="Arial"/>
                <w:b/>
                <w:sz w:val="22"/>
                <w:lang w:val="en-US"/>
              </w:rPr>
              <w:sym w:font="Symbol" w:char="F0B0"/>
            </w:r>
            <w:r w:rsidRPr="006B47A4">
              <w:rPr>
                <w:rFonts w:ascii="Arial" w:hAnsi="Arial" w:cs="Arial"/>
                <w:b/>
                <w:sz w:val="22"/>
                <w:lang w:val="en-US"/>
              </w:rPr>
              <w:t>C</w:t>
            </w:r>
            <w:r w:rsidRPr="006B47A4">
              <w:rPr>
                <w:rFonts w:ascii="Arial" w:hAnsi="Arial" w:cs="Arial"/>
                <w:b/>
                <w:sz w:val="22"/>
              </w:rPr>
              <w:t>)</w:t>
            </w:r>
          </w:p>
        </w:tc>
        <w:tc>
          <w:tcPr>
            <w:tcW w:w="2126" w:type="dxa"/>
            <w:hideMark/>
          </w:tcPr>
          <w:p w:rsidR="00FF5191" w:rsidRPr="006B47A4" w:rsidRDefault="006B47A4" w:rsidP="006B47A4">
            <w:pPr>
              <w:pStyle w:val="7"/>
              <w:tabs>
                <w:tab w:val="left" w:pos="175"/>
              </w:tabs>
              <w:ind w:left="0" w:right="0"/>
              <w:jc w:val="center"/>
              <w:rPr>
                <w:rFonts w:ascii="Arial" w:hAnsi="Arial" w:cs="Arial"/>
                <w:sz w:val="22"/>
              </w:rPr>
            </w:pPr>
            <w:r w:rsidRPr="006B47A4">
              <w:rPr>
                <w:rFonts w:ascii="Arial" w:hAnsi="Arial" w:cs="Arial"/>
                <w:sz w:val="22"/>
                <w:lang w:val="en-US"/>
              </w:rPr>
              <w:t>IMIT</w:t>
            </w:r>
          </w:p>
          <w:p w:rsidR="006B47A4" w:rsidRPr="006B47A4" w:rsidRDefault="006B47A4" w:rsidP="006B47A4">
            <w:pPr>
              <w:tabs>
                <w:tab w:val="left" w:pos="175"/>
              </w:tabs>
              <w:jc w:val="center"/>
              <w:rPr>
                <w:b/>
              </w:rPr>
            </w:pPr>
            <w:r w:rsidRPr="006B47A4">
              <w:rPr>
                <w:rFonts w:ascii="Arial" w:hAnsi="Arial" w:cs="Arial"/>
                <w:b/>
                <w:sz w:val="22"/>
                <w:lang w:val="en-US"/>
              </w:rPr>
              <w:t>CAEM</w:t>
            </w:r>
          </w:p>
        </w:tc>
        <w:tc>
          <w:tcPr>
            <w:tcW w:w="1276" w:type="dxa"/>
            <w:hideMark/>
          </w:tcPr>
          <w:p w:rsidR="00FF5191" w:rsidRPr="006B47A4" w:rsidRDefault="006B47A4" w:rsidP="006B47A4">
            <w:pPr>
              <w:tabs>
                <w:tab w:val="left" w:pos="567"/>
              </w:tabs>
              <w:jc w:val="center"/>
              <w:rPr>
                <w:rFonts w:ascii="Arial" w:hAnsi="Arial" w:cs="Arial"/>
                <w:b/>
                <w:sz w:val="22"/>
              </w:rPr>
            </w:pPr>
            <w:r w:rsidRPr="006B47A4">
              <w:rPr>
                <w:rFonts w:ascii="Arial" w:hAnsi="Arial" w:cs="Arial"/>
                <w:b/>
                <w:sz w:val="22"/>
              </w:rPr>
              <w:t>1</w:t>
            </w:r>
          </w:p>
          <w:p w:rsidR="006B47A4" w:rsidRPr="006B47A4" w:rsidRDefault="006B47A4" w:rsidP="006B47A4">
            <w:pPr>
              <w:tabs>
                <w:tab w:val="left" w:pos="567"/>
              </w:tabs>
              <w:jc w:val="center"/>
              <w:rPr>
                <w:rFonts w:ascii="Arial" w:hAnsi="Arial" w:cs="Arial"/>
                <w:b/>
                <w:sz w:val="24"/>
              </w:rPr>
            </w:pPr>
            <w:r w:rsidRPr="006B47A4">
              <w:rPr>
                <w:rFonts w:ascii="Arial" w:hAnsi="Arial" w:cs="Arial"/>
                <w:b/>
                <w:sz w:val="22"/>
              </w:rPr>
              <w:t>1</w:t>
            </w:r>
          </w:p>
        </w:tc>
      </w:tr>
      <w:tr w:rsidR="00FF5191" w:rsidTr="00E324ED">
        <w:trPr>
          <w:trHeight w:val="283"/>
        </w:trPr>
        <w:tc>
          <w:tcPr>
            <w:tcW w:w="3969" w:type="dxa"/>
            <w:hideMark/>
          </w:tcPr>
          <w:p w:rsidR="00FF5191" w:rsidRDefault="00663468" w:rsidP="00663468">
            <w:pPr>
              <w:tabs>
                <w:tab w:val="left" w:pos="0"/>
              </w:tabs>
              <w:ind w:left="34" w:right="33"/>
              <w:rPr>
                <w:rFonts w:ascii="Arial" w:hAnsi="Arial" w:cs="Arial"/>
                <w:b/>
                <w:sz w:val="22"/>
              </w:rPr>
            </w:pPr>
            <w:r>
              <w:rPr>
                <w:rFonts w:ascii="Arial" w:hAnsi="Arial" w:cs="Arial"/>
                <w:b/>
                <w:sz w:val="22"/>
              </w:rPr>
              <w:t xml:space="preserve">6  </w:t>
            </w:r>
            <w:r w:rsidR="002D30DC">
              <w:rPr>
                <w:rFonts w:ascii="Arial" w:hAnsi="Arial" w:cs="Arial"/>
                <w:b/>
                <w:sz w:val="22"/>
                <w:lang w:val="en-US"/>
              </w:rPr>
              <w:t>Пилотная горелка се</w:t>
            </w:r>
            <w:r w:rsidR="00B75BDD" w:rsidRPr="006B47A4">
              <w:rPr>
                <w:rFonts w:ascii="Arial" w:hAnsi="Arial" w:cs="Arial"/>
                <w:b/>
                <w:sz w:val="22"/>
                <w:lang w:val="en-US"/>
              </w:rPr>
              <w:t>рии 1</w:t>
            </w:r>
            <w:r w:rsidR="00B75BDD" w:rsidRPr="006B47A4">
              <w:rPr>
                <w:rFonts w:ascii="Arial" w:hAnsi="Arial" w:cs="Arial"/>
                <w:b/>
                <w:sz w:val="22"/>
              </w:rPr>
              <w:t>9</w:t>
            </w:r>
            <w:r w:rsidR="00B75BDD" w:rsidRPr="006B47A4">
              <w:rPr>
                <w:rFonts w:ascii="Arial" w:hAnsi="Arial" w:cs="Arial"/>
                <w:b/>
                <w:sz w:val="22"/>
                <w:lang w:val="en-US"/>
              </w:rPr>
              <w:t xml:space="preserve">0 </w:t>
            </w:r>
          </w:p>
          <w:p w:rsidR="00B96FE0" w:rsidRPr="00B96FE0" w:rsidRDefault="00B96FE0" w:rsidP="00663468">
            <w:pPr>
              <w:tabs>
                <w:tab w:val="left" w:pos="0"/>
              </w:tabs>
              <w:ind w:left="34" w:right="33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2"/>
              </w:rPr>
              <w:t>или</w:t>
            </w:r>
          </w:p>
        </w:tc>
        <w:tc>
          <w:tcPr>
            <w:tcW w:w="2268" w:type="dxa"/>
            <w:hideMark/>
          </w:tcPr>
          <w:p w:rsidR="00FF5191" w:rsidRDefault="006B47A4" w:rsidP="006B47A4">
            <w:pPr>
              <w:tabs>
                <w:tab w:val="left" w:pos="567"/>
              </w:tabs>
              <w:jc w:val="center"/>
              <w:rPr>
                <w:rFonts w:ascii="Arial" w:hAnsi="Arial" w:cs="Arial"/>
                <w:b/>
                <w:sz w:val="22"/>
              </w:rPr>
            </w:pPr>
            <w:r w:rsidRPr="006B47A4">
              <w:rPr>
                <w:rFonts w:ascii="Arial" w:hAnsi="Arial" w:cs="Arial"/>
                <w:b/>
                <w:sz w:val="22"/>
                <w:lang w:val="en-US"/>
              </w:rPr>
              <w:t>0. 1</w:t>
            </w:r>
            <w:r w:rsidRPr="006B47A4">
              <w:rPr>
                <w:rFonts w:ascii="Arial" w:hAnsi="Arial" w:cs="Arial"/>
                <w:b/>
                <w:sz w:val="22"/>
              </w:rPr>
              <w:t>9</w:t>
            </w:r>
            <w:r w:rsidRPr="006B47A4">
              <w:rPr>
                <w:rFonts w:ascii="Arial" w:hAnsi="Arial" w:cs="Arial"/>
                <w:b/>
                <w:sz w:val="22"/>
                <w:lang w:val="en-US"/>
              </w:rPr>
              <w:t xml:space="preserve">0. </w:t>
            </w:r>
            <w:r w:rsidRPr="006B47A4">
              <w:rPr>
                <w:rFonts w:ascii="Arial" w:hAnsi="Arial" w:cs="Arial"/>
                <w:b/>
                <w:sz w:val="22"/>
              </w:rPr>
              <w:t>624</w:t>
            </w:r>
          </w:p>
          <w:p w:rsidR="00B96FE0" w:rsidRPr="006B47A4" w:rsidRDefault="00B96FE0" w:rsidP="006B47A4">
            <w:pPr>
              <w:tabs>
                <w:tab w:val="left" w:pos="567"/>
              </w:tabs>
              <w:jc w:val="center"/>
              <w:rPr>
                <w:rFonts w:ascii="Arial" w:hAnsi="Arial" w:cs="Arial"/>
                <w:b/>
                <w:sz w:val="24"/>
              </w:rPr>
            </w:pPr>
            <w:r w:rsidRPr="00B96FE0">
              <w:rPr>
                <w:rFonts w:ascii="Arial" w:hAnsi="Arial" w:cs="Arial"/>
                <w:b/>
                <w:sz w:val="22"/>
              </w:rPr>
              <w:t>0.</w:t>
            </w:r>
            <w:r>
              <w:rPr>
                <w:rFonts w:ascii="Arial" w:hAnsi="Arial" w:cs="Arial"/>
                <w:b/>
                <w:sz w:val="22"/>
              </w:rPr>
              <w:t xml:space="preserve"> </w:t>
            </w:r>
            <w:r w:rsidRPr="00B96FE0">
              <w:rPr>
                <w:rFonts w:ascii="Arial" w:hAnsi="Arial" w:cs="Arial"/>
                <w:b/>
                <w:sz w:val="22"/>
              </w:rPr>
              <w:t>190. 674</w:t>
            </w:r>
          </w:p>
        </w:tc>
        <w:tc>
          <w:tcPr>
            <w:tcW w:w="2126" w:type="dxa"/>
            <w:hideMark/>
          </w:tcPr>
          <w:p w:rsidR="00FF5191" w:rsidRPr="006B47A4" w:rsidRDefault="00E324ED" w:rsidP="006B47A4">
            <w:pPr>
              <w:pStyle w:val="7"/>
              <w:tabs>
                <w:tab w:val="left" w:pos="175"/>
              </w:tabs>
              <w:ind w:left="0" w:right="0"/>
              <w:jc w:val="center"/>
              <w:rPr>
                <w:rFonts w:ascii="Arial" w:hAnsi="Arial" w:cs="Arial"/>
              </w:rPr>
            </w:pPr>
            <w:r w:rsidRPr="006B47A4">
              <w:rPr>
                <w:rFonts w:ascii="Arial" w:hAnsi="Arial" w:cs="Arial"/>
                <w:sz w:val="22"/>
                <w:lang w:val="en-US"/>
              </w:rPr>
              <w:t>SIT</w:t>
            </w:r>
          </w:p>
        </w:tc>
        <w:tc>
          <w:tcPr>
            <w:tcW w:w="1276" w:type="dxa"/>
            <w:hideMark/>
          </w:tcPr>
          <w:p w:rsidR="00FF5191" w:rsidRDefault="006B47A4" w:rsidP="006B47A4">
            <w:pPr>
              <w:tabs>
                <w:tab w:val="left" w:pos="567"/>
              </w:tabs>
              <w:jc w:val="center"/>
              <w:rPr>
                <w:rFonts w:ascii="Arial" w:hAnsi="Arial" w:cs="Arial"/>
                <w:b/>
                <w:sz w:val="22"/>
              </w:rPr>
            </w:pPr>
            <w:r w:rsidRPr="006B47A4">
              <w:rPr>
                <w:rFonts w:ascii="Arial" w:hAnsi="Arial" w:cs="Arial"/>
                <w:b/>
                <w:sz w:val="22"/>
                <w:lang w:val="en-US"/>
              </w:rPr>
              <w:t>1</w:t>
            </w:r>
          </w:p>
          <w:p w:rsidR="002D30DC" w:rsidRPr="002D30DC" w:rsidRDefault="005E06F8" w:rsidP="005E06F8">
            <w:pPr>
              <w:tabs>
                <w:tab w:val="left" w:pos="567"/>
              </w:tabs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2"/>
              </w:rPr>
              <w:t>1</w:t>
            </w:r>
          </w:p>
        </w:tc>
      </w:tr>
      <w:tr w:rsidR="00FF5191" w:rsidTr="00E324ED">
        <w:trPr>
          <w:trHeight w:val="283"/>
        </w:trPr>
        <w:tc>
          <w:tcPr>
            <w:tcW w:w="3969" w:type="dxa"/>
            <w:hideMark/>
          </w:tcPr>
          <w:p w:rsidR="00B75BDD" w:rsidRPr="006B47A4" w:rsidRDefault="00663468" w:rsidP="006B47A4">
            <w:pPr>
              <w:tabs>
                <w:tab w:val="left" w:pos="0"/>
              </w:tabs>
              <w:ind w:right="34"/>
              <w:rPr>
                <w:rFonts w:ascii="Arial" w:hAnsi="Arial" w:cs="Arial"/>
                <w:b/>
                <w:sz w:val="22"/>
              </w:rPr>
            </w:pPr>
            <w:r>
              <w:rPr>
                <w:rFonts w:ascii="Arial" w:hAnsi="Arial" w:cs="Arial"/>
                <w:b/>
                <w:sz w:val="22"/>
              </w:rPr>
              <w:t xml:space="preserve">7 </w:t>
            </w:r>
            <w:r w:rsidR="00B75BDD" w:rsidRPr="006B47A4">
              <w:rPr>
                <w:rFonts w:ascii="Arial" w:hAnsi="Arial" w:cs="Arial"/>
                <w:b/>
                <w:sz w:val="22"/>
              </w:rPr>
              <w:t xml:space="preserve"> Искровой электрод                     </w:t>
            </w:r>
          </w:p>
          <w:p w:rsidR="00FF5191" w:rsidRPr="006B47A4" w:rsidRDefault="00FF5191" w:rsidP="006B47A4">
            <w:pPr>
              <w:tabs>
                <w:tab w:val="left" w:pos="567"/>
              </w:tabs>
              <w:ind w:right="34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268" w:type="dxa"/>
            <w:hideMark/>
          </w:tcPr>
          <w:p w:rsidR="00FF5191" w:rsidRPr="006B47A4" w:rsidRDefault="006B47A4" w:rsidP="006B47A4">
            <w:pPr>
              <w:tabs>
                <w:tab w:val="left" w:pos="567"/>
              </w:tabs>
              <w:jc w:val="center"/>
              <w:rPr>
                <w:rFonts w:ascii="Arial" w:hAnsi="Arial" w:cs="Arial"/>
                <w:b/>
                <w:sz w:val="24"/>
              </w:rPr>
            </w:pPr>
            <w:r w:rsidRPr="006B47A4">
              <w:rPr>
                <w:rFonts w:ascii="Arial" w:hAnsi="Arial" w:cs="Arial"/>
                <w:b/>
                <w:sz w:val="22"/>
              </w:rPr>
              <w:t>0. 915. 025</w:t>
            </w:r>
          </w:p>
        </w:tc>
        <w:tc>
          <w:tcPr>
            <w:tcW w:w="2126" w:type="dxa"/>
            <w:hideMark/>
          </w:tcPr>
          <w:p w:rsidR="00FF5191" w:rsidRPr="006B47A4" w:rsidRDefault="00E324ED" w:rsidP="006B47A4">
            <w:pPr>
              <w:pStyle w:val="7"/>
              <w:tabs>
                <w:tab w:val="left" w:pos="175"/>
              </w:tabs>
              <w:ind w:left="0" w:right="0"/>
              <w:jc w:val="center"/>
              <w:rPr>
                <w:rFonts w:ascii="Arial" w:hAnsi="Arial" w:cs="Arial"/>
              </w:rPr>
            </w:pPr>
            <w:r w:rsidRPr="006B47A4">
              <w:rPr>
                <w:rFonts w:ascii="Arial" w:hAnsi="Arial" w:cs="Arial"/>
                <w:sz w:val="22"/>
                <w:lang w:val="en-US"/>
              </w:rPr>
              <w:t>SIT</w:t>
            </w:r>
          </w:p>
        </w:tc>
        <w:tc>
          <w:tcPr>
            <w:tcW w:w="1276" w:type="dxa"/>
            <w:hideMark/>
          </w:tcPr>
          <w:p w:rsidR="00FF5191" w:rsidRPr="006B47A4" w:rsidRDefault="006B47A4" w:rsidP="006B47A4">
            <w:pPr>
              <w:tabs>
                <w:tab w:val="left" w:pos="567"/>
              </w:tabs>
              <w:jc w:val="center"/>
              <w:rPr>
                <w:rFonts w:ascii="Arial" w:hAnsi="Arial" w:cs="Arial"/>
                <w:b/>
                <w:sz w:val="24"/>
              </w:rPr>
            </w:pPr>
            <w:r w:rsidRPr="006B47A4">
              <w:rPr>
                <w:rFonts w:ascii="Arial" w:hAnsi="Arial" w:cs="Arial"/>
                <w:b/>
                <w:sz w:val="22"/>
              </w:rPr>
              <w:t>1</w:t>
            </w:r>
          </w:p>
        </w:tc>
      </w:tr>
      <w:tr w:rsidR="00FF5191" w:rsidTr="00E324ED">
        <w:trPr>
          <w:trHeight w:val="283"/>
        </w:trPr>
        <w:tc>
          <w:tcPr>
            <w:tcW w:w="3969" w:type="dxa"/>
            <w:hideMark/>
          </w:tcPr>
          <w:p w:rsidR="00FF5191" w:rsidRPr="006B47A4" w:rsidRDefault="00663468" w:rsidP="006B47A4">
            <w:pPr>
              <w:tabs>
                <w:tab w:val="left" w:pos="0"/>
              </w:tabs>
              <w:ind w:right="34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2"/>
              </w:rPr>
              <w:t xml:space="preserve">8 </w:t>
            </w:r>
            <w:r w:rsidR="006B47A4">
              <w:rPr>
                <w:rFonts w:ascii="Arial" w:hAnsi="Arial" w:cs="Arial"/>
                <w:b/>
                <w:sz w:val="22"/>
              </w:rPr>
              <w:t xml:space="preserve"> Термостат биметаллический </w:t>
            </w:r>
            <w:r w:rsidR="00B75BDD" w:rsidRPr="006B47A4">
              <w:rPr>
                <w:rFonts w:ascii="Arial" w:hAnsi="Arial" w:cs="Arial"/>
                <w:b/>
                <w:sz w:val="22"/>
              </w:rPr>
              <w:t xml:space="preserve">(датчик тяги) 60 </w:t>
            </w:r>
            <w:r w:rsidR="00B75BDD" w:rsidRPr="006B47A4">
              <w:rPr>
                <w:rFonts w:ascii="Arial" w:hAnsi="Arial" w:cs="Arial"/>
                <w:b/>
                <w:sz w:val="22"/>
              </w:rPr>
              <w:sym w:font="Symbol" w:char="00B0"/>
            </w:r>
            <w:r w:rsidR="00B75BDD" w:rsidRPr="006B47A4">
              <w:rPr>
                <w:rFonts w:ascii="Arial" w:hAnsi="Arial" w:cs="Arial"/>
                <w:b/>
                <w:sz w:val="22"/>
              </w:rPr>
              <w:t xml:space="preserve">С      </w:t>
            </w:r>
          </w:p>
        </w:tc>
        <w:tc>
          <w:tcPr>
            <w:tcW w:w="2268" w:type="dxa"/>
            <w:hideMark/>
          </w:tcPr>
          <w:p w:rsidR="00FF5191" w:rsidRPr="006B47A4" w:rsidRDefault="006B47A4" w:rsidP="006B47A4">
            <w:pPr>
              <w:tabs>
                <w:tab w:val="left" w:pos="567"/>
              </w:tabs>
              <w:jc w:val="center"/>
              <w:rPr>
                <w:rFonts w:ascii="Arial" w:hAnsi="Arial" w:cs="Arial"/>
                <w:b/>
                <w:sz w:val="24"/>
              </w:rPr>
            </w:pPr>
            <w:r w:rsidRPr="006B47A4">
              <w:rPr>
                <w:rFonts w:ascii="Arial" w:hAnsi="Arial" w:cs="Arial"/>
                <w:b/>
                <w:sz w:val="22"/>
              </w:rPr>
              <w:t>Т 261</w:t>
            </w:r>
          </w:p>
        </w:tc>
        <w:tc>
          <w:tcPr>
            <w:tcW w:w="2126" w:type="dxa"/>
            <w:hideMark/>
          </w:tcPr>
          <w:p w:rsidR="006B47A4" w:rsidRPr="006B47A4" w:rsidRDefault="006B47A4" w:rsidP="006B47A4">
            <w:pPr>
              <w:pStyle w:val="7"/>
              <w:tabs>
                <w:tab w:val="left" w:pos="175"/>
              </w:tabs>
              <w:ind w:left="0" w:right="0"/>
              <w:jc w:val="center"/>
              <w:rPr>
                <w:rFonts w:ascii="Arial" w:hAnsi="Arial" w:cs="Arial"/>
                <w:sz w:val="22"/>
              </w:rPr>
            </w:pPr>
            <w:r w:rsidRPr="006B47A4">
              <w:rPr>
                <w:rFonts w:ascii="Arial" w:hAnsi="Arial" w:cs="Arial"/>
                <w:sz w:val="22"/>
              </w:rPr>
              <w:t>ООО «Триада»</w:t>
            </w:r>
          </w:p>
          <w:p w:rsidR="00FF5191" w:rsidRPr="006B47A4" w:rsidRDefault="006B47A4" w:rsidP="006B47A4">
            <w:pPr>
              <w:pStyle w:val="7"/>
              <w:tabs>
                <w:tab w:val="left" w:pos="175"/>
              </w:tabs>
              <w:ind w:left="0" w:right="0"/>
              <w:jc w:val="center"/>
              <w:rPr>
                <w:rFonts w:ascii="Arial" w:hAnsi="Arial" w:cs="Arial"/>
              </w:rPr>
            </w:pPr>
            <w:r w:rsidRPr="006B47A4">
              <w:rPr>
                <w:rFonts w:ascii="Arial" w:hAnsi="Arial" w:cs="Arial"/>
                <w:sz w:val="22"/>
              </w:rPr>
              <w:t>г. Москва</w:t>
            </w:r>
          </w:p>
        </w:tc>
        <w:tc>
          <w:tcPr>
            <w:tcW w:w="1276" w:type="dxa"/>
            <w:hideMark/>
          </w:tcPr>
          <w:p w:rsidR="00FF5191" w:rsidRPr="006B47A4" w:rsidRDefault="006B47A4" w:rsidP="006B47A4">
            <w:pPr>
              <w:tabs>
                <w:tab w:val="left" w:pos="567"/>
              </w:tabs>
              <w:jc w:val="center"/>
              <w:rPr>
                <w:rFonts w:ascii="Arial" w:hAnsi="Arial" w:cs="Arial"/>
                <w:b/>
                <w:sz w:val="24"/>
              </w:rPr>
            </w:pPr>
            <w:r w:rsidRPr="006B47A4">
              <w:rPr>
                <w:rFonts w:ascii="Arial" w:hAnsi="Arial" w:cs="Arial"/>
                <w:b/>
                <w:sz w:val="22"/>
              </w:rPr>
              <w:t>1</w:t>
            </w:r>
          </w:p>
        </w:tc>
      </w:tr>
      <w:tr w:rsidR="00FF5191" w:rsidTr="00E324ED">
        <w:trPr>
          <w:trHeight w:val="283"/>
        </w:trPr>
        <w:tc>
          <w:tcPr>
            <w:tcW w:w="3969" w:type="dxa"/>
            <w:hideMark/>
          </w:tcPr>
          <w:p w:rsidR="00B75BDD" w:rsidRPr="006B47A4" w:rsidRDefault="00663468" w:rsidP="006B47A4">
            <w:pPr>
              <w:tabs>
                <w:tab w:val="left" w:pos="0"/>
              </w:tabs>
              <w:ind w:right="34"/>
              <w:rPr>
                <w:rFonts w:ascii="Arial" w:hAnsi="Arial" w:cs="Arial"/>
                <w:b/>
                <w:sz w:val="22"/>
              </w:rPr>
            </w:pPr>
            <w:r>
              <w:rPr>
                <w:rFonts w:ascii="Arial" w:hAnsi="Arial" w:cs="Arial"/>
                <w:b/>
                <w:sz w:val="22"/>
              </w:rPr>
              <w:t xml:space="preserve">9 </w:t>
            </w:r>
            <w:r w:rsidR="00B75BDD" w:rsidRPr="006B47A4">
              <w:rPr>
                <w:rFonts w:ascii="Arial" w:hAnsi="Arial" w:cs="Arial"/>
                <w:b/>
                <w:sz w:val="22"/>
              </w:rPr>
              <w:t xml:space="preserve"> Термостат предельный             </w:t>
            </w:r>
          </w:p>
          <w:p w:rsidR="00B75BDD" w:rsidRPr="006B47A4" w:rsidRDefault="00B75BDD" w:rsidP="006B47A4">
            <w:pPr>
              <w:tabs>
                <w:tab w:val="left" w:pos="0"/>
              </w:tabs>
              <w:ind w:right="34"/>
              <w:rPr>
                <w:rFonts w:ascii="Arial" w:hAnsi="Arial" w:cs="Arial"/>
                <w:b/>
                <w:sz w:val="22"/>
              </w:rPr>
            </w:pPr>
            <w:r w:rsidRPr="006B47A4">
              <w:rPr>
                <w:rFonts w:ascii="Arial" w:hAnsi="Arial" w:cs="Arial"/>
                <w:b/>
                <w:sz w:val="22"/>
              </w:rPr>
              <w:t xml:space="preserve">или датчик авар. темпера-                                                        </w:t>
            </w:r>
          </w:p>
          <w:p w:rsidR="00FF5191" w:rsidRPr="006B47A4" w:rsidRDefault="00B75BDD" w:rsidP="006B47A4">
            <w:pPr>
              <w:tabs>
                <w:tab w:val="left" w:pos="0"/>
              </w:tabs>
              <w:ind w:right="34"/>
              <w:rPr>
                <w:rFonts w:ascii="Arial" w:hAnsi="Arial" w:cs="Arial"/>
                <w:b/>
                <w:sz w:val="24"/>
              </w:rPr>
            </w:pPr>
            <w:r w:rsidRPr="006B47A4">
              <w:rPr>
                <w:rFonts w:ascii="Arial" w:hAnsi="Arial" w:cs="Arial"/>
                <w:b/>
                <w:sz w:val="22"/>
              </w:rPr>
              <w:t xml:space="preserve">туры ДТА - 1   </w:t>
            </w:r>
          </w:p>
        </w:tc>
        <w:tc>
          <w:tcPr>
            <w:tcW w:w="2268" w:type="dxa"/>
            <w:hideMark/>
          </w:tcPr>
          <w:p w:rsidR="006B47A4" w:rsidRPr="006B47A4" w:rsidRDefault="006B47A4" w:rsidP="006B47A4">
            <w:pPr>
              <w:tabs>
                <w:tab w:val="left" w:pos="567"/>
              </w:tabs>
              <w:jc w:val="center"/>
              <w:rPr>
                <w:rFonts w:ascii="Arial" w:hAnsi="Arial" w:cs="Arial"/>
                <w:b/>
                <w:sz w:val="22"/>
              </w:rPr>
            </w:pPr>
            <w:r w:rsidRPr="006B47A4">
              <w:rPr>
                <w:rFonts w:ascii="Arial" w:hAnsi="Arial" w:cs="Arial"/>
                <w:b/>
                <w:sz w:val="22"/>
              </w:rPr>
              <w:t>0. 926. 010</w:t>
            </w:r>
          </w:p>
          <w:p w:rsidR="002D30DC" w:rsidRDefault="002D30DC" w:rsidP="006B47A4">
            <w:pPr>
              <w:tabs>
                <w:tab w:val="left" w:pos="567"/>
              </w:tabs>
              <w:jc w:val="center"/>
              <w:rPr>
                <w:rFonts w:ascii="Arial" w:hAnsi="Arial" w:cs="Arial"/>
                <w:b/>
                <w:sz w:val="22"/>
              </w:rPr>
            </w:pPr>
          </w:p>
          <w:p w:rsidR="00FF5191" w:rsidRPr="006B47A4" w:rsidRDefault="006B47A4" w:rsidP="006B47A4">
            <w:pPr>
              <w:tabs>
                <w:tab w:val="left" w:pos="567"/>
              </w:tabs>
              <w:jc w:val="center"/>
              <w:rPr>
                <w:rFonts w:ascii="Arial" w:hAnsi="Arial" w:cs="Arial"/>
                <w:b/>
                <w:sz w:val="24"/>
              </w:rPr>
            </w:pPr>
            <w:r w:rsidRPr="006B47A4">
              <w:rPr>
                <w:rFonts w:ascii="Arial" w:hAnsi="Arial" w:cs="Arial"/>
                <w:b/>
                <w:sz w:val="22"/>
              </w:rPr>
              <w:t>142. 3828</w:t>
            </w:r>
          </w:p>
        </w:tc>
        <w:tc>
          <w:tcPr>
            <w:tcW w:w="2126" w:type="dxa"/>
            <w:hideMark/>
          </w:tcPr>
          <w:p w:rsidR="006B47A4" w:rsidRPr="006B47A4" w:rsidRDefault="006B47A4" w:rsidP="006B47A4">
            <w:pPr>
              <w:pStyle w:val="7"/>
              <w:tabs>
                <w:tab w:val="left" w:pos="175"/>
              </w:tabs>
              <w:ind w:left="0" w:right="0"/>
              <w:jc w:val="center"/>
              <w:rPr>
                <w:rFonts w:ascii="Arial" w:hAnsi="Arial" w:cs="Arial"/>
                <w:sz w:val="22"/>
              </w:rPr>
            </w:pPr>
            <w:r w:rsidRPr="006B47A4">
              <w:rPr>
                <w:rFonts w:ascii="Arial" w:hAnsi="Arial" w:cs="Arial"/>
                <w:sz w:val="22"/>
              </w:rPr>
              <w:t>-\\-</w:t>
            </w:r>
          </w:p>
          <w:p w:rsidR="006B47A4" w:rsidRPr="006B47A4" w:rsidRDefault="006B47A4" w:rsidP="006B47A4">
            <w:pPr>
              <w:pStyle w:val="7"/>
              <w:tabs>
                <w:tab w:val="left" w:pos="175"/>
              </w:tabs>
              <w:ind w:left="0" w:right="0"/>
              <w:jc w:val="center"/>
              <w:rPr>
                <w:rFonts w:ascii="Arial" w:hAnsi="Arial" w:cs="Arial"/>
                <w:sz w:val="22"/>
              </w:rPr>
            </w:pPr>
            <w:r w:rsidRPr="006B47A4">
              <w:rPr>
                <w:rFonts w:ascii="Arial" w:hAnsi="Arial" w:cs="Arial"/>
                <w:sz w:val="22"/>
              </w:rPr>
              <w:t>ООО НПП</w:t>
            </w:r>
          </w:p>
          <w:p w:rsidR="00FF5191" w:rsidRPr="006B47A4" w:rsidRDefault="006B47A4" w:rsidP="006B47A4">
            <w:pPr>
              <w:pStyle w:val="7"/>
              <w:tabs>
                <w:tab w:val="left" w:pos="175"/>
              </w:tabs>
              <w:ind w:left="0" w:right="0"/>
              <w:jc w:val="center"/>
              <w:rPr>
                <w:rFonts w:ascii="Arial" w:hAnsi="Arial" w:cs="Arial"/>
              </w:rPr>
            </w:pPr>
            <w:r w:rsidRPr="006B47A4">
              <w:rPr>
                <w:rFonts w:ascii="Arial" w:hAnsi="Arial" w:cs="Arial"/>
                <w:sz w:val="22"/>
              </w:rPr>
              <w:t>ТАН - ИТ</w:t>
            </w:r>
          </w:p>
        </w:tc>
        <w:tc>
          <w:tcPr>
            <w:tcW w:w="1276" w:type="dxa"/>
            <w:hideMark/>
          </w:tcPr>
          <w:p w:rsidR="00FF5191" w:rsidRPr="006B47A4" w:rsidRDefault="006B47A4" w:rsidP="006B47A4">
            <w:pPr>
              <w:tabs>
                <w:tab w:val="left" w:pos="567"/>
              </w:tabs>
              <w:jc w:val="center"/>
              <w:rPr>
                <w:rFonts w:ascii="Arial" w:hAnsi="Arial" w:cs="Arial"/>
                <w:b/>
                <w:sz w:val="22"/>
              </w:rPr>
            </w:pPr>
            <w:r w:rsidRPr="006B47A4">
              <w:rPr>
                <w:rFonts w:ascii="Arial" w:hAnsi="Arial" w:cs="Arial"/>
                <w:b/>
                <w:sz w:val="22"/>
              </w:rPr>
              <w:t>1</w:t>
            </w:r>
          </w:p>
          <w:p w:rsidR="002D30DC" w:rsidRDefault="002D30DC" w:rsidP="006B47A4">
            <w:pPr>
              <w:tabs>
                <w:tab w:val="left" w:pos="567"/>
              </w:tabs>
              <w:jc w:val="center"/>
              <w:rPr>
                <w:rFonts w:ascii="Arial" w:hAnsi="Arial" w:cs="Arial"/>
                <w:b/>
                <w:sz w:val="22"/>
              </w:rPr>
            </w:pPr>
          </w:p>
          <w:p w:rsidR="006B47A4" w:rsidRPr="006B47A4" w:rsidRDefault="006B47A4" w:rsidP="006B47A4">
            <w:pPr>
              <w:tabs>
                <w:tab w:val="left" w:pos="567"/>
              </w:tabs>
              <w:jc w:val="center"/>
              <w:rPr>
                <w:rFonts w:ascii="Arial" w:hAnsi="Arial" w:cs="Arial"/>
                <w:b/>
                <w:sz w:val="24"/>
              </w:rPr>
            </w:pPr>
            <w:r w:rsidRPr="006B47A4">
              <w:rPr>
                <w:rFonts w:ascii="Arial" w:hAnsi="Arial" w:cs="Arial"/>
                <w:b/>
                <w:sz w:val="22"/>
              </w:rPr>
              <w:t>1</w:t>
            </w:r>
          </w:p>
        </w:tc>
      </w:tr>
      <w:tr w:rsidR="00B75BDD" w:rsidTr="00E324ED">
        <w:trPr>
          <w:trHeight w:val="283"/>
        </w:trPr>
        <w:tc>
          <w:tcPr>
            <w:tcW w:w="3969" w:type="dxa"/>
            <w:hideMark/>
          </w:tcPr>
          <w:p w:rsidR="00B75BDD" w:rsidRPr="006B47A4" w:rsidRDefault="00663468" w:rsidP="006B47A4">
            <w:pPr>
              <w:ind w:right="34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10  </w:t>
            </w:r>
            <w:r w:rsidR="00B75BDD" w:rsidRPr="006B47A4">
              <w:rPr>
                <w:rFonts w:ascii="Arial" w:hAnsi="Arial" w:cs="Arial"/>
                <w:b/>
                <w:sz w:val="22"/>
                <w:szCs w:val="22"/>
              </w:rPr>
              <w:t xml:space="preserve">Термометр  </w:t>
            </w:r>
            <w:r w:rsidR="00B75BDD" w:rsidRPr="006B47A4">
              <w:rPr>
                <w:rFonts w:ascii="Arial" w:hAnsi="Arial" w:cs="Arial"/>
                <w:b/>
                <w:sz w:val="22"/>
                <w:szCs w:val="22"/>
              </w:rPr>
              <w:sym w:font="Symbol" w:char="00C6"/>
            </w:r>
            <w:r w:rsidR="00B75BDD" w:rsidRPr="006B47A4">
              <w:rPr>
                <w:rFonts w:ascii="Arial" w:hAnsi="Arial" w:cs="Arial"/>
                <w:b/>
                <w:sz w:val="22"/>
                <w:szCs w:val="22"/>
              </w:rPr>
              <w:t xml:space="preserve"> 52мм</w:t>
            </w:r>
          </w:p>
          <w:p w:rsidR="00B75BDD" w:rsidRPr="006B47A4" w:rsidRDefault="00B75BDD" w:rsidP="006B47A4">
            <w:pPr>
              <w:ind w:right="34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B75BDD" w:rsidRPr="006B47A4" w:rsidRDefault="00B75BDD" w:rsidP="006B47A4">
            <w:pPr>
              <w:ind w:right="34"/>
              <w:rPr>
                <w:rFonts w:ascii="Arial" w:hAnsi="Arial" w:cs="Arial"/>
                <w:b/>
                <w:sz w:val="22"/>
                <w:szCs w:val="22"/>
              </w:rPr>
            </w:pPr>
            <w:r w:rsidRPr="006B47A4">
              <w:rPr>
                <w:rFonts w:ascii="Arial" w:hAnsi="Arial" w:cs="Arial"/>
                <w:b/>
                <w:sz w:val="22"/>
                <w:szCs w:val="22"/>
              </w:rPr>
              <w:t xml:space="preserve">или термометр </w:t>
            </w:r>
            <w:r w:rsidRPr="006B47A4">
              <w:rPr>
                <w:rFonts w:ascii="Arial" w:hAnsi="Arial" w:cs="Arial"/>
                <w:b/>
                <w:sz w:val="22"/>
                <w:szCs w:val="22"/>
              </w:rPr>
              <w:sym w:font="Symbol" w:char="00C6"/>
            </w:r>
            <w:r w:rsidRPr="006B47A4">
              <w:rPr>
                <w:rFonts w:ascii="Arial" w:hAnsi="Arial" w:cs="Arial"/>
                <w:b/>
                <w:sz w:val="22"/>
                <w:szCs w:val="22"/>
              </w:rPr>
              <w:t xml:space="preserve"> 52мм </w:t>
            </w:r>
          </w:p>
        </w:tc>
        <w:tc>
          <w:tcPr>
            <w:tcW w:w="2268" w:type="dxa"/>
            <w:hideMark/>
          </w:tcPr>
          <w:p w:rsidR="00B75BDD" w:rsidRPr="006B47A4" w:rsidRDefault="00B75BDD" w:rsidP="006B47A4">
            <w:pPr>
              <w:pStyle w:val="9"/>
              <w:ind w:right="0"/>
              <w:jc w:val="center"/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6B47A4">
              <w:rPr>
                <w:rFonts w:ascii="Arial" w:hAnsi="Arial" w:cs="Arial"/>
                <w:sz w:val="22"/>
                <w:szCs w:val="22"/>
              </w:rPr>
              <w:t>0</w:t>
            </w:r>
            <w:r w:rsidRPr="006B47A4">
              <w:rPr>
                <w:rFonts w:ascii="Arial" w:hAnsi="Arial" w:cs="Arial"/>
                <w:sz w:val="22"/>
                <w:szCs w:val="22"/>
                <w:lang w:val="en-US"/>
              </w:rPr>
              <w:t>10247</w:t>
            </w:r>
          </w:p>
          <w:p w:rsidR="00B75BDD" w:rsidRPr="006B47A4" w:rsidRDefault="00B75BDD" w:rsidP="006B47A4">
            <w:pPr>
              <w:jc w:val="center"/>
              <w:rPr>
                <w:rFonts w:ascii="Arial" w:hAnsi="Arial" w:cs="Arial"/>
                <w:b/>
                <w:sz w:val="22"/>
                <w:szCs w:val="22"/>
                <w:lang w:val="en-US"/>
              </w:rPr>
            </w:pPr>
          </w:p>
          <w:p w:rsidR="00B75BDD" w:rsidRPr="006B47A4" w:rsidRDefault="00B75BDD" w:rsidP="006B47A4">
            <w:pPr>
              <w:jc w:val="center"/>
              <w:rPr>
                <w:rFonts w:ascii="Arial" w:hAnsi="Arial" w:cs="Arial"/>
                <w:b/>
                <w:sz w:val="22"/>
                <w:szCs w:val="22"/>
                <w:lang w:val="en-US"/>
              </w:rPr>
            </w:pPr>
            <w:r w:rsidRPr="006B47A4">
              <w:rPr>
                <w:rFonts w:ascii="Arial" w:hAnsi="Arial" w:cs="Arial"/>
                <w:b/>
                <w:sz w:val="22"/>
                <w:szCs w:val="22"/>
                <w:lang w:val="en-US"/>
              </w:rPr>
              <w:t>T&amp;G  SPA</w:t>
            </w:r>
          </w:p>
        </w:tc>
        <w:tc>
          <w:tcPr>
            <w:tcW w:w="2126" w:type="dxa"/>
            <w:hideMark/>
          </w:tcPr>
          <w:p w:rsidR="00B75BDD" w:rsidRPr="006B47A4" w:rsidRDefault="00B75BDD" w:rsidP="006B47A4">
            <w:pPr>
              <w:tabs>
                <w:tab w:val="left" w:pos="175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6B47A4">
              <w:rPr>
                <w:rFonts w:ascii="Arial" w:hAnsi="Arial" w:cs="Arial"/>
                <w:b/>
                <w:sz w:val="22"/>
                <w:szCs w:val="22"/>
              </w:rPr>
              <w:t>Фирма «</w:t>
            </w:r>
            <w:r w:rsidRPr="006B47A4">
              <w:rPr>
                <w:rFonts w:ascii="Arial" w:hAnsi="Arial" w:cs="Arial"/>
                <w:b/>
                <w:sz w:val="22"/>
                <w:szCs w:val="22"/>
                <w:lang w:val="en-US"/>
              </w:rPr>
              <w:t>IMIT</w:t>
            </w:r>
            <w:r w:rsidRPr="006B47A4">
              <w:rPr>
                <w:rFonts w:ascii="Arial" w:hAnsi="Arial" w:cs="Arial"/>
                <w:b/>
                <w:sz w:val="22"/>
                <w:szCs w:val="22"/>
              </w:rPr>
              <w:t>»</w:t>
            </w:r>
          </w:p>
          <w:p w:rsidR="00B75BDD" w:rsidRPr="006B47A4" w:rsidRDefault="00B75BDD" w:rsidP="006B47A4">
            <w:pPr>
              <w:tabs>
                <w:tab w:val="left" w:pos="175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B75BDD" w:rsidRPr="006B47A4" w:rsidRDefault="00B75BDD" w:rsidP="006B47A4">
            <w:pPr>
              <w:tabs>
                <w:tab w:val="left" w:pos="175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6B47A4">
              <w:rPr>
                <w:rFonts w:ascii="Arial" w:hAnsi="Arial" w:cs="Arial"/>
                <w:b/>
                <w:sz w:val="22"/>
                <w:szCs w:val="22"/>
              </w:rPr>
              <w:t>Фирма  “</w:t>
            </w:r>
            <w:r w:rsidRPr="006B47A4">
              <w:rPr>
                <w:rFonts w:ascii="Arial" w:hAnsi="Arial" w:cs="Arial"/>
                <w:b/>
                <w:sz w:val="22"/>
                <w:szCs w:val="22"/>
                <w:lang w:val="en-US"/>
              </w:rPr>
              <w:t>SIT</w:t>
            </w:r>
            <w:r w:rsidRPr="006B47A4">
              <w:rPr>
                <w:rFonts w:ascii="Arial" w:hAnsi="Arial" w:cs="Arial"/>
                <w:b/>
                <w:sz w:val="22"/>
                <w:szCs w:val="22"/>
              </w:rPr>
              <w:t>”,</w:t>
            </w:r>
          </w:p>
          <w:p w:rsidR="00B75BDD" w:rsidRPr="006B47A4" w:rsidRDefault="00B75BDD" w:rsidP="006B47A4">
            <w:pPr>
              <w:tabs>
                <w:tab w:val="left" w:pos="175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6B47A4">
              <w:rPr>
                <w:rFonts w:ascii="Arial" w:hAnsi="Arial" w:cs="Arial"/>
                <w:b/>
                <w:sz w:val="22"/>
                <w:szCs w:val="22"/>
              </w:rPr>
              <w:t>Италия</w:t>
            </w:r>
          </w:p>
        </w:tc>
        <w:tc>
          <w:tcPr>
            <w:tcW w:w="1276" w:type="dxa"/>
            <w:hideMark/>
          </w:tcPr>
          <w:p w:rsidR="00B75BDD" w:rsidRPr="006B47A4" w:rsidRDefault="006B47A4" w:rsidP="006B47A4">
            <w:pPr>
              <w:tabs>
                <w:tab w:val="left" w:pos="567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6B47A4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  <w:p w:rsidR="006B47A4" w:rsidRDefault="006B47A4" w:rsidP="006B47A4">
            <w:pPr>
              <w:tabs>
                <w:tab w:val="left" w:pos="567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6B47A4" w:rsidRPr="006B47A4" w:rsidRDefault="006B47A4" w:rsidP="006B47A4">
            <w:pPr>
              <w:tabs>
                <w:tab w:val="left" w:pos="567"/>
              </w:tabs>
              <w:jc w:val="center"/>
              <w:rPr>
                <w:rFonts w:ascii="Arial" w:hAnsi="Arial" w:cs="Arial"/>
                <w:b/>
                <w:sz w:val="24"/>
              </w:rPr>
            </w:pPr>
            <w:r w:rsidRPr="006B47A4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</w:tc>
      </w:tr>
      <w:tr w:rsidR="00B75BDD" w:rsidTr="00E324ED">
        <w:trPr>
          <w:trHeight w:val="283"/>
        </w:trPr>
        <w:tc>
          <w:tcPr>
            <w:tcW w:w="3969" w:type="dxa"/>
            <w:hideMark/>
          </w:tcPr>
          <w:p w:rsidR="00B75BDD" w:rsidRPr="006B47A4" w:rsidRDefault="00663468" w:rsidP="006B47A4">
            <w:pPr>
              <w:tabs>
                <w:tab w:val="left" w:pos="0"/>
              </w:tabs>
              <w:ind w:right="34"/>
              <w:rPr>
                <w:rFonts w:ascii="Arial" w:hAnsi="Arial" w:cs="Arial"/>
                <w:b/>
                <w:sz w:val="22"/>
              </w:rPr>
            </w:pPr>
            <w:r>
              <w:rPr>
                <w:rFonts w:ascii="Arial" w:hAnsi="Arial" w:cs="Arial"/>
                <w:b/>
                <w:sz w:val="22"/>
              </w:rPr>
              <w:t xml:space="preserve">11  </w:t>
            </w:r>
            <w:r w:rsidR="00B75BDD" w:rsidRPr="006B47A4">
              <w:rPr>
                <w:rFonts w:ascii="Arial" w:hAnsi="Arial" w:cs="Arial"/>
                <w:b/>
                <w:sz w:val="22"/>
              </w:rPr>
              <w:t xml:space="preserve"> Предохранитель                                                </w:t>
            </w:r>
          </w:p>
          <w:p w:rsidR="00B75BDD" w:rsidRPr="006B47A4" w:rsidRDefault="00B75BDD" w:rsidP="006B47A4">
            <w:pPr>
              <w:tabs>
                <w:tab w:val="left" w:pos="567"/>
              </w:tabs>
              <w:ind w:right="34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268" w:type="dxa"/>
            <w:hideMark/>
          </w:tcPr>
          <w:p w:rsidR="00B75BDD" w:rsidRPr="006B47A4" w:rsidRDefault="006B47A4" w:rsidP="006B47A4">
            <w:pPr>
              <w:tabs>
                <w:tab w:val="left" w:pos="567"/>
              </w:tabs>
              <w:jc w:val="center"/>
              <w:rPr>
                <w:rFonts w:ascii="Arial" w:hAnsi="Arial" w:cs="Arial"/>
                <w:b/>
                <w:sz w:val="24"/>
              </w:rPr>
            </w:pPr>
            <w:r w:rsidRPr="006B47A4">
              <w:rPr>
                <w:rFonts w:ascii="Arial" w:hAnsi="Arial" w:cs="Arial"/>
                <w:b/>
                <w:sz w:val="22"/>
              </w:rPr>
              <w:t>ПР - 0,15 А</w:t>
            </w:r>
          </w:p>
        </w:tc>
        <w:tc>
          <w:tcPr>
            <w:tcW w:w="2126" w:type="dxa"/>
            <w:hideMark/>
          </w:tcPr>
          <w:p w:rsidR="00B75BDD" w:rsidRPr="006B47A4" w:rsidRDefault="006B47A4" w:rsidP="006B47A4">
            <w:pPr>
              <w:pStyle w:val="7"/>
              <w:tabs>
                <w:tab w:val="left" w:pos="175"/>
              </w:tabs>
              <w:ind w:left="0" w:right="0"/>
              <w:jc w:val="center"/>
              <w:rPr>
                <w:rFonts w:ascii="Arial" w:hAnsi="Arial" w:cs="Arial"/>
              </w:rPr>
            </w:pPr>
            <w:r w:rsidRPr="006B47A4">
              <w:rPr>
                <w:rFonts w:ascii="Arial" w:hAnsi="Arial" w:cs="Arial"/>
                <w:sz w:val="22"/>
                <w:lang w:val="en-US"/>
              </w:rPr>
              <w:t>SIT</w:t>
            </w:r>
          </w:p>
        </w:tc>
        <w:tc>
          <w:tcPr>
            <w:tcW w:w="1276" w:type="dxa"/>
            <w:hideMark/>
          </w:tcPr>
          <w:p w:rsidR="00B75BDD" w:rsidRPr="006B47A4" w:rsidRDefault="006B47A4" w:rsidP="006B47A4">
            <w:pPr>
              <w:tabs>
                <w:tab w:val="left" w:pos="567"/>
              </w:tabs>
              <w:jc w:val="center"/>
              <w:rPr>
                <w:rFonts w:ascii="Arial" w:hAnsi="Arial" w:cs="Arial"/>
                <w:b/>
                <w:sz w:val="24"/>
              </w:rPr>
            </w:pPr>
            <w:r w:rsidRPr="006B47A4">
              <w:rPr>
                <w:rFonts w:ascii="Arial" w:hAnsi="Arial" w:cs="Arial"/>
                <w:b/>
                <w:sz w:val="22"/>
              </w:rPr>
              <w:t>1</w:t>
            </w:r>
          </w:p>
        </w:tc>
      </w:tr>
      <w:tr w:rsidR="00B75BDD" w:rsidTr="00E324ED">
        <w:trPr>
          <w:trHeight w:val="283"/>
        </w:trPr>
        <w:tc>
          <w:tcPr>
            <w:tcW w:w="3969" w:type="dxa"/>
            <w:hideMark/>
          </w:tcPr>
          <w:p w:rsidR="006B47A4" w:rsidRPr="006B47A4" w:rsidRDefault="00663468" w:rsidP="006B47A4">
            <w:pPr>
              <w:tabs>
                <w:tab w:val="left" w:pos="0"/>
              </w:tabs>
              <w:ind w:right="34"/>
              <w:rPr>
                <w:rFonts w:ascii="Arial" w:hAnsi="Arial" w:cs="Arial"/>
                <w:b/>
                <w:sz w:val="22"/>
              </w:rPr>
            </w:pPr>
            <w:r>
              <w:rPr>
                <w:rFonts w:ascii="Arial" w:hAnsi="Arial" w:cs="Arial"/>
                <w:b/>
                <w:sz w:val="22"/>
              </w:rPr>
              <w:t xml:space="preserve">12  </w:t>
            </w:r>
            <w:r w:rsidR="006B47A4">
              <w:rPr>
                <w:rFonts w:ascii="Arial" w:hAnsi="Arial" w:cs="Arial"/>
                <w:b/>
                <w:sz w:val="22"/>
              </w:rPr>
              <w:t xml:space="preserve"> Клапан предохрани</w:t>
            </w:r>
            <w:r w:rsidR="006B47A4" w:rsidRPr="006B47A4">
              <w:rPr>
                <w:rFonts w:ascii="Arial" w:hAnsi="Arial" w:cs="Arial"/>
                <w:b/>
                <w:sz w:val="22"/>
              </w:rPr>
              <w:t>тельный</w:t>
            </w:r>
          </w:p>
          <w:p w:rsidR="006B47A4" w:rsidRPr="006B47A4" w:rsidRDefault="006B47A4" w:rsidP="006B47A4">
            <w:pPr>
              <w:tabs>
                <w:tab w:val="left" w:pos="0"/>
              </w:tabs>
              <w:ind w:right="34"/>
              <w:rPr>
                <w:rFonts w:ascii="Arial" w:hAnsi="Arial" w:cs="Arial"/>
                <w:b/>
                <w:sz w:val="22"/>
              </w:rPr>
            </w:pPr>
            <w:r w:rsidRPr="006B47A4">
              <w:rPr>
                <w:rFonts w:ascii="Arial" w:hAnsi="Arial" w:cs="Arial"/>
                <w:b/>
                <w:sz w:val="22"/>
              </w:rPr>
              <w:t xml:space="preserve">  ¾ " (4 бар)                                                                            </w:t>
            </w:r>
          </w:p>
          <w:p w:rsidR="00B75BDD" w:rsidRPr="006B47A4" w:rsidRDefault="006B47A4" w:rsidP="006B47A4">
            <w:pPr>
              <w:tabs>
                <w:tab w:val="left" w:pos="567"/>
              </w:tabs>
              <w:ind w:right="34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2"/>
              </w:rPr>
              <w:t xml:space="preserve">      </w:t>
            </w:r>
            <w:r w:rsidRPr="006B47A4">
              <w:rPr>
                <w:rFonts w:ascii="Arial" w:hAnsi="Arial" w:cs="Arial"/>
                <w:b/>
                <w:sz w:val="22"/>
              </w:rPr>
              <w:t>или</w:t>
            </w:r>
            <w:r w:rsidRPr="006B47A4">
              <w:rPr>
                <w:rFonts w:ascii="Arial" w:hAnsi="Arial" w:cs="Arial"/>
                <w:b/>
                <w:sz w:val="22"/>
                <w:lang w:val="en-US"/>
              </w:rPr>
              <w:t xml:space="preserve">                                                              </w:t>
            </w:r>
          </w:p>
        </w:tc>
        <w:tc>
          <w:tcPr>
            <w:tcW w:w="2268" w:type="dxa"/>
            <w:hideMark/>
          </w:tcPr>
          <w:p w:rsidR="00B75BDD" w:rsidRPr="006B47A4" w:rsidRDefault="006B47A4" w:rsidP="006B47A4">
            <w:pPr>
              <w:tabs>
                <w:tab w:val="left" w:pos="567"/>
              </w:tabs>
              <w:jc w:val="center"/>
              <w:rPr>
                <w:rFonts w:ascii="Arial" w:hAnsi="Arial" w:cs="Arial"/>
                <w:b/>
                <w:sz w:val="22"/>
              </w:rPr>
            </w:pPr>
            <w:r w:rsidRPr="006B47A4">
              <w:rPr>
                <w:rFonts w:ascii="Arial" w:hAnsi="Arial" w:cs="Arial"/>
                <w:b/>
                <w:sz w:val="22"/>
                <w:lang w:val="en-US"/>
              </w:rPr>
              <w:t>311540</w:t>
            </w:r>
          </w:p>
          <w:p w:rsidR="006B47A4" w:rsidRDefault="006B47A4" w:rsidP="006B47A4">
            <w:pPr>
              <w:tabs>
                <w:tab w:val="left" w:pos="567"/>
              </w:tabs>
              <w:jc w:val="center"/>
              <w:rPr>
                <w:rFonts w:ascii="Arial" w:hAnsi="Arial" w:cs="Arial"/>
                <w:b/>
                <w:sz w:val="22"/>
              </w:rPr>
            </w:pPr>
          </w:p>
          <w:p w:rsidR="006B47A4" w:rsidRPr="006B47A4" w:rsidRDefault="006B47A4" w:rsidP="006B47A4">
            <w:pPr>
              <w:tabs>
                <w:tab w:val="left" w:pos="567"/>
              </w:tabs>
              <w:jc w:val="center"/>
              <w:rPr>
                <w:rFonts w:ascii="Arial" w:hAnsi="Arial" w:cs="Arial"/>
                <w:b/>
                <w:sz w:val="24"/>
              </w:rPr>
            </w:pPr>
            <w:r w:rsidRPr="006B47A4">
              <w:rPr>
                <w:rFonts w:ascii="Arial" w:hAnsi="Arial" w:cs="Arial"/>
                <w:b/>
                <w:sz w:val="22"/>
                <w:lang w:val="en-US"/>
              </w:rPr>
              <w:t>SM 110- ¾ A 4.0</w:t>
            </w:r>
          </w:p>
        </w:tc>
        <w:tc>
          <w:tcPr>
            <w:tcW w:w="2126" w:type="dxa"/>
            <w:hideMark/>
          </w:tcPr>
          <w:p w:rsidR="00B75BDD" w:rsidRPr="006B47A4" w:rsidRDefault="006B47A4" w:rsidP="006B47A4">
            <w:pPr>
              <w:pStyle w:val="7"/>
              <w:tabs>
                <w:tab w:val="left" w:pos="175"/>
              </w:tabs>
              <w:ind w:left="0" w:right="0"/>
              <w:jc w:val="center"/>
              <w:rPr>
                <w:rFonts w:ascii="Arial" w:hAnsi="Arial" w:cs="Arial"/>
                <w:sz w:val="22"/>
              </w:rPr>
            </w:pPr>
            <w:r w:rsidRPr="006B47A4">
              <w:rPr>
                <w:rFonts w:ascii="Arial" w:hAnsi="Arial" w:cs="Arial"/>
                <w:sz w:val="22"/>
                <w:lang w:val="en-US"/>
              </w:rPr>
              <w:t>CALEFFI</w:t>
            </w:r>
          </w:p>
          <w:p w:rsidR="006B47A4" w:rsidRDefault="006B47A4" w:rsidP="006B47A4">
            <w:pPr>
              <w:tabs>
                <w:tab w:val="left" w:pos="175"/>
              </w:tabs>
              <w:jc w:val="center"/>
              <w:rPr>
                <w:rFonts w:ascii="Arial" w:hAnsi="Arial" w:cs="Arial"/>
                <w:b/>
                <w:sz w:val="22"/>
              </w:rPr>
            </w:pPr>
          </w:p>
          <w:p w:rsidR="006B47A4" w:rsidRPr="006B47A4" w:rsidRDefault="006B47A4" w:rsidP="006B47A4">
            <w:pPr>
              <w:tabs>
                <w:tab w:val="left" w:pos="175"/>
              </w:tabs>
              <w:jc w:val="center"/>
              <w:rPr>
                <w:b/>
              </w:rPr>
            </w:pPr>
            <w:r w:rsidRPr="006B47A4">
              <w:rPr>
                <w:rFonts w:ascii="Arial" w:hAnsi="Arial" w:cs="Arial"/>
                <w:b/>
                <w:sz w:val="22"/>
                <w:lang w:val="en-US"/>
              </w:rPr>
              <w:t>HONEYWELL</w:t>
            </w:r>
          </w:p>
        </w:tc>
        <w:tc>
          <w:tcPr>
            <w:tcW w:w="1276" w:type="dxa"/>
            <w:hideMark/>
          </w:tcPr>
          <w:p w:rsidR="00B75BDD" w:rsidRPr="006B47A4" w:rsidRDefault="006B47A4" w:rsidP="006B47A4">
            <w:pPr>
              <w:tabs>
                <w:tab w:val="left" w:pos="567"/>
              </w:tabs>
              <w:jc w:val="center"/>
              <w:rPr>
                <w:rFonts w:ascii="Arial" w:hAnsi="Arial" w:cs="Arial"/>
                <w:b/>
                <w:sz w:val="22"/>
              </w:rPr>
            </w:pPr>
            <w:r w:rsidRPr="006B47A4">
              <w:rPr>
                <w:rFonts w:ascii="Arial" w:hAnsi="Arial" w:cs="Arial"/>
                <w:b/>
                <w:sz w:val="22"/>
              </w:rPr>
              <w:t>1</w:t>
            </w:r>
          </w:p>
          <w:p w:rsidR="006B47A4" w:rsidRDefault="006B47A4" w:rsidP="006B47A4">
            <w:pPr>
              <w:tabs>
                <w:tab w:val="left" w:pos="567"/>
              </w:tabs>
              <w:jc w:val="center"/>
              <w:rPr>
                <w:rFonts w:ascii="Arial" w:hAnsi="Arial" w:cs="Arial"/>
                <w:b/>
                <w:sz w:val="22"/>
              </w:rPr>
            </w:pPr>
          </w:p>
          <w:p w:rsidR="006B47A4" w:rsidRPr="006B47A4" w:rsidRDefault="006B47A4" w:rsidP="006B47A4">
            <w:pPr>
              <w:tabs>
                <w:tab w:val="left" w:pos="567"/>
              </w:tabs>
              <w:jc w:val="center"/>
              <w:rPr>
                <w:rFonts w:ascii="Arial" w:hAnsi="Arial" w:cs="Arial"/>
                <w:b/>
                <w:sz w:val="24"/>
              </w:rPr>
            </w:pPr>
            <w:r w:rsidRPr="006B47A4">
              <w:rPr>
                <w:rFonts w:ascii="Arial" w:hAnsi="Arial" w:cs="Arial"/>
                <w:b/>
                <w:sz w:val="22"/>
                <w:lang w:val="en-US"/>
              </w:rPr>
              <w:t>1</w:t>
            </w:r>
          </w:p>
        </w:tc>
      </w:tr>
    </w:tbl>
    <w:p w:rsidR="005134BF" w:rsidRPr="00931963" w:rsidRDefault="005134BF" w:rsidP="005134BF">
      <w:pPr>
        <w:tabs>
          <w:tab w:val="left" w:pos="0"/>
        </w:tabs>
        <w:ind w:right="-365"/>
        <w:rPr>
          <w:rFonts w:ascii="Arial" w:hAnsi="Arial" w:cs="Arial"/>
          <w:b/>
          <w:sz w:val="24"/>
          <w:lang w:val="en-US"/>
        </w:rPr>
      </w:pPr>
      <w:r w:rsidRPr="00931963">
        <w:rPr>
          <w:rFonts w:ascii="Arial" w:hAnsi="Arial" w:cs="Arial"/>
          <w:b/>
          <w:sz w:val="24"/>
          <w:lang w:val="en-US"/>
        </w:rPr>
        <w:t xml:space="preserve">                                                                  </w:t>
      </w:r>
    </w:p>
    <w:p w:rsidR="005134BF" w:rsidRDefault="00546159" w:rsidP="00E324ED">
      <w:pPr>
        <w:tabs>
          <w:tab w:val="left" w:pos="567"/>
        </w:tabs>
        <w:ind w:right="-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4.1</w:t>
      </w:r>
      <w:r w:rsidR="005134BF">
        <w:rPr>
          <w:rFonts w:ascii="Arial" w:hAnsi="Arial" w:cs="Arial"/>
          <w:b/>
          <w:sz w:val="24"/>
        </w:rPr>
        <w:t xml:space="preserve"> Котёл (рис. 2) состоит из следующих основных узлов и деталей: теплообменника </w:t>
      </w:r>
    </w:p>
    <w:p w:rsidR="005134BF" w:rsidRDefault="005134BF" w:rsidP="00E324ED">
      <w:pPr>
        <w:tabs>
          <w:tab w:val="left" w:pos="567"/>
        </w:tabs>
        <w:ind w:right="-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поз. 1, газогорелочного устройства поз. 2, газоотвода поз. 3, съёмной панели поз. 4, щитка поз. 5, облицовки /кожуха/ поз. 6, указателя температуры воды поз. 7 с датчиком поз. 8, газоподводящей трубки </w:t>
      </w:r>
      <w:r w:rsidR="0076423D">
        <w:rPr>
          <w:rFonts w:ascii="Arial" w:hAnsi="Arial" w:cs="Arial"/>
          <w:b/>
          <w:sz w:val="24"/>
        </w:rPr>
        <w:t xml:space="preserve">(ниппеля) </w:t>
      </w:r>
      <w:r>
        <w:rPr>
          <w:rFonts w:ascii="Arial" w:hAnsi="Arial" w:cs="Arial"/>
          <w:b/>
          <w:sz w:val="24"/>
        </w:rPr>
        <w:t>поз. 9, приборной панели поз. 11, клапана предохранительного поз. 30.</w:t>
      </w:r>
    </w:p>
    <w:p w:rsidR="005134BF" w:rsidRDefault="005134BF" w:rsidP="00E324ED">
      <w:pPr>
        <w:ind w:right="-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Приборная панель поз. 11 крепиться 4-мя винтами к кронштейнам, установленным на боковых стенках облицовки котла. Для  доступа к элементам панели и датчиками поз. 8, 21, 22 достаточно отвернуть 2 верхних винта поз. 28 и повернуть (откинуть назад) приборную панель на осях-винтах поз. 29. При необходимости можно снять приборную панель, отвернуть оси-винты поз. 29. В контрольном отверстии дымоотводящего коллектора котла установлен датчик тяги поз. 13.  При превышении избыточного давления воды в теплообменнике значения 4 кг/см</w:t>
      </w:r>
      <w:r w:rsidRPr="00A32D41">
        <w:rPr>
          <w:rFonts w:ascii="Arial" w:hAnsi="Arial" w:cs="Arial"/>
          <w:b/>
          <w:position w:val="-4"/>
          <w:sz w:val="24"/>
        </w:rPr>
        <w:object w:dxaOrig="160" w:dyaOrig="300">
          <v:shape id="_x0000_i1027" type="#_x0000_t75" style="width:8.25pt;height:15pt" o:ole="" fillcolor="window">
            <v:imagedata r:id="rId17" o:title=""/>
          </v:shape>
          <o:OLEObject Type="Embed" ProgID="Equation.3" ShapeID="_x0000_i1027" DrawAspect="Content" ObjectID="_1532760024" r:id="rId18"/>
        </w:object>
      </w:r>
      <w:r>
        <w:rPr>
          <w:rFonts w:ascii="Arial" w:hAnsi="Arial" w:cs="Arial"/>
          <w:b/>
          <w:sz w:val="24"/>
        </w:rPr>
        <w:t xml:space="preserve"> срабатывает предохранительный клапан поз. 30 (рис. 2), сбрасывая воду в канализацию до уменьшения давления в теплообменнике. </w:t>
      </w:r>
    </w:p>
    <w:p w:rsidR="000767B8" w:rsidRDefault="005134BF" w:rsidP="00E324ED">
      <w:pPr>
        <w:ind w:right="-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Газогорелочное устройство выполнено в виде рамки, с установленными в ней микрофакельными горелочными трубами, выполненными из нержавеющей стали. На съёмном кронштейне газогорелочного устройства </w:t>
      </w:r>
    </w:p>
    <w:p w:rsidR="00E324ED" w:rsidRDefault="00E324ED" w:rsidP="00872BF9">
      <w:pPr>
        <w:ind w:right="-5"/>
        <w:jc w:val="right"/>
        <w:rPr>
          <w:rFonts w:ascii="Arial" w:hAnsi="Arial" w:cs="Arial"/>
          <w:b/>
          <w:sz w:val="24"/>
        </w:rPr>
      </w:pPr>
    </w:p>
    <w:p w:rsidR="00593873" w:rsidRDefault="00593873" w:rsidP="00872BF9">
      <w:pPr>
        <w:ind w:right="-5"/>
        <w:jc w:val="right"/>
        <w:rPr>
          <w:rFonts w:ascii="Arial" w:hAnsi="Arial" w:cs="Arial"/>
          <w:b/>
          <w:sz w:val="24"/>
        </w:rPr>
      </w:pPr>
    </w:p>
    <w:p w:rsidR="00593873" w:rsidRDefault="00DB3AD3" w:rsidP="00DB3AD3">
      <w:pPr>
        <w:ind w:left="-284" w:right="-427"/>
        <w:jc w:val="center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noProof/>
          <w:sz w:val="24"/>
        </w:rPr>
        <w:drawing>
          <wp:inline distT="0" distB="0" distL="0" distR="0">
            <wp:extent cx="6379384" cy="9000000"/>
            <wp:effectExtent l="19050" t="0" r="2366" b="0"/>
            <wp:docPr id="1" name="Рисунок 0" descr="ИС-225.00.00 ПС Габарит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С-225.00.00 ПС Габариты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79384" cy="90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3873" w:rsidRDefault="00593873" w:rsidP="00872BF9">
      <w:pPr>
        <w:ind w:right="-5"/>
        <w:jc w:val="right"/>
        <w:rPr>
          <w:rFonts w:ascii="Arial" w:hAnsi="Arial" w:cs="Arial"/>
          <w:b/>
          <w:sz w:val="24"/>
        </w:rPr>
      </w:pPr>
    </w:p>
    <w:p w:rsidR="00593873" w:rsidRDefault="00593873" w:rsidP="00872BF9">
      <w:pPr>
        <w:ind w:right="-5"/>
        <w:jc w:val="right"/>
        <w:rPr>
          <w:rFonts w:ascii="Arial" w:hAnsi="Arial" w:cs="Arial"/>
          <w:b/>
          <w:sz w:val="24"/>
        </w:rPr>
      </w:pPr>
    </w:p>
    <w:p w:rsidR="00593873" w:rsidRDefault="00593873" w:rsidP="00872BF9">
      <w:pPr>
        <w:ind w:right="-5"/>
        <w:jc w:val="right"/>
        <w:rPr>
          <w:rFonts w:ascii="Arial" w:hAnsi="Arial" w:cs="Arial"/>
          <w:b/>
          <w:noProof/>
          <w:sz w:val="24"/>
        </w:rPr>
      </w:pPr>
    </w:p>
    <w:p w:rsidR="00DB3AD3" w:rsidRDefault="00DB3AD3" w:rsidP="00DB3AD3">
      <w:pPr>
        <w:ind w:left="-284" w:right="-285"/>
        <w:jc w:val="center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noProof/>
          <w:sz w:val="24"/>
        </w:rPr>
        <w:drawing>
          <wp:inline distT="0" distB="0" distL="0" distR="0">
            <wp:extent cx="6379384" cy="9000000"/>
            <wp:effectExtent l="19050" t="0" r="2366" b="0"/>
            <wp:docPr id="15" name="Рисунок 14" descr="ИС-225.00.00 ПС Конструкция кот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С-225.00.00 ПС Конструкция котла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79384" cy="90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6DD2" w:rsidRDefault="00816DD2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0767B8" w:rsidRDefault="00DB3AD3" w:rsidP="00DB3AD3">
      <w:pPr>
        <w:ind w:left="-284" w:right="-285"/>
        <w:jc w:val="center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noProof/>
          <w:sz w:val="24"/>
        </w:rPr>
        <w:lastRenderedPageBreak/>
        <w:drawing>
          <wp:inline distT="0" distB="0" distL="0" distR="0">
            <wp:extent cx="6379384" cy="9000000"/>
            <wp:effectExtent l="19050" t="0" r="2366" b="0"/>
            <wp:docPr id="16" name="Рисунок 15" descr="ИС-225.00.00 ПС Схема расположения запальной грелкиcd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С-225.00.00 ПС Схема расположения запальной грелкиcdw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79384" cy="90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67B8" w:rsidRDefault="000767B8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816DD2" w:rsidRDefault="00816DD2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816DD2" w:rsidRDefault="00816DD2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lastRenderedPageBreak/>
        <w:t>установлен блок пилотной горелки, включающий  в себя запальную горелку поз. 15, термопару поз. 14 и электрод  розжига поз. 12.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Особенностью конструкции комбинированного газового клапана является наличие стабилизатора давления газа. 2-х ступенчатое открытие клапана основной  горелки (стопорного клапана), а также раздельное электропитание клапанов: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входного – от термопары поз. 14, стопорного (регулирующего) – от сети ~ 220В.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Схему электрическую котла см. Приложение 4.</w:t>
      </w:r>
      <w:r w:rsidR="000767B8">
        <w:rPr>
          <w:rFonts w:ascii="Arial" w:hAnsi="Arial" w:cs="Arial"/>
          <w:b/>
          <w:sz w:val="24"/>
        </w:rPr>
        <w:t xml:space="preserve"> На входе в газовый клапан установлен фильтр.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Включение и выключение стопорного клапана осуществляется регулируемым термостатом, реагирующим на изменения температуры теплоносителя в котле.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ПРИМЕЧАНИЕ.  В конструкции котла предусмотрена возможность подсоединения комнатного термостата, позволяющего обеспечить автоматическое поддержание заданной температуры в</w:t>
      </w:r>
      <w:r w:rsidR="00816DD2">
        <w:rPr>
          <w:rFonts w:ascii="Arial" w:hAnsi="Arial" w:cs="Arial"/>
          <w:b/>
          <w:sz w:val="24"/>
        </w:rPr>
        <w:t>оздуха в обогреваемом помещении</w:t>
      </w:r>
      <w:r>
        <w:rPr>
          <w:rFonts w:ascii="Arial" w:hAnsi="Arial" w:cs="Arial"/>
          <w:b/>
          <w:sz w:val="24"/>
        </w:rPr>
        <w:t xml:space="preserve">/ях/, т.е.  не требуется переустановка регулируемого  термостата  котла при изменении  погодных условий. При этом  регулируемый термостат котла устанавливается на температуру 90 </w:t>
      </w:r>
      <w:r>
        <w:rPr>
          <w:rFonts w:ascii="Arial" w:hAnsi="Arial" w:cs="Arial"/>
          <w:b/>
          <w:sz w:val="24"/>
        </w:rPr>
        <w:sym w:font="Symbol" w:char="00B0"/>
      </w:r>
      <w:r>
        <w:rPr>
          <w:rFonts w:ascii="Arial" w:hAnsi="Arial" w:cs="Arial"/>
          <w:b/>
          <w:sz w:val="24"/>
        </w:rPr>
        <w:t>С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Исполнение комнатного термостата должно быть под напряжение ~ 220 В.</w:t>
      </w:r>
    </w:p>
    <w:p w:rsidR="005134BF" w:rsidRDefault="00546159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4.2 </w:t>
      </w:r>
      <w:r w:rsidR="005134BF">
        <w:rPr>
          <w:rFonts w:ascii="Arial" w:hAnsi="Arial" w:cs="Arial"/>
          <w:b/>
          <w:sz w:val="24"/>
        </w:rPr>
        <w:t xml:space="preserve"> Принцип действия.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Пламя запальной горелки нагревает термопару 14, термоЭДС подается на электромагнит входного клапана, удерживая клапан в положении открытого канала прохода газа на запальную горелку и регулирующий (стопорный) клапан. 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При включении тумблера «СЕТЬ» (поз. 20) напряжение ~220 В через  нормально замкнутый контакт регулируемого термостата (при условии, если температура воды в котле меньше заданной ручкой термостата) подается на электромагнит стопорного клапана, клапан отрывает проход газа на основную горелку, основная горелка загорается  от пламени запальной. 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При достижении установленного  на регулируемом термостате 24 значения величины температуры выходящей воды разрывается цепь питания электромагнита стопорного клапана и клапан перекрывает проход газа  на основную горелку, основная горелка гаснет. При снижении температуры  воды замыкается цепь питания электромагнита стопорного клапана и открывается проход газа на основную горелку, основная горелка загорается. 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При перекрытии дымохода /отсутствии тяги/ датчик поз. 13 срабатывает от выходящих через контрольное отверстие дымовых газов, разрывая  цепь питания электромагнита входного клапана и клапан перекрывает проход газа на основную и запальную горелки. Горелки  гаснут.  Розжиг горелок производится вручную после устранения причины,  вызвавшей прекращение тяги в дымоходе.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При прекращении  подачи газа из сети газоснабжения основная и запальная горелки гаснут. Термопара 14  остывает и прекращает вырабатывать ЭДС. Входной  клапан закрывается, перекрывая проход газа на основную и запальную горелки. При возобновлении подачи газа из сети котел закрыт.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Для защиты от перегрева служит термостат предельный 23, включенный в цепь питания электромагнита входного клапана. при превышении температуры воды в котле свыше 95</w:t>
      </w:r>
      <w:r>
        <w:rPr>
          <w:rFonts w:ascii="Arial" w:hAnsi="Arial" w:cs="Arial"/>
          <w:b/>
          <w:sz w:val="24"/>
        </w:rPr>
        <w:sym w:font="Symbol" w:char="00B0"/>
      </w:r>
      <w:r>
        <w:rPr>
          <w:rFonts w:ascii="Arial" w:hAnsi="Arial" w:cs="Arial"/>
          <w:b/>
          <w:sz w:val="24"/>
        </w:rPr>
        <w:t xml:space="preserve">С термостат перегрева размыкает контакты цепи питания электромагнита входного клапана. подача газа на основную и запальную  горелки прекращается, горелки гаснут. Для </w:t>
      </w:r>
    </w:p>
    <w:p w:rsidR="00816DD2" w:rsidRDefault="00816DD2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816DD2" w:rsidRDefault="00816DD2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816DD2" w:rsidRDefault="00816DD2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приведения термостата в исходное состояние необходимо нажать возвратную кнопку термостата  /до щелчка/. 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В газоотводе 3 снизу в задней части выполнена щель, которая служит для стабилизации разрежения в топке.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                                              </w:t>
      </w:r>
    </w:p>
    <w:p w:rsidR="005134BF" w:rsidRDefault="00546159" w:rsidP="00546159">
      <w:pPr>
        <w:ind w:right="-5"/>
        <w:jc w:val="center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5  </w:t>
      </w:r>
      <w:r w:rsidR="005134BF">
        <w:rPr>
          <w:rFonts w:ascii="Arial" w:hAnsi="Arial" w:cs="Arial"/>
          <w:b/>
          <w:sz w:val="24"/>
        </w:rPr>
        <w:t>МОНТАЖ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5134BF" w:rsidRDefault="00546159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5.1</w:t>
      </w:r>
      <w:r w:rsidR="005134BF">
        <w:rPr>
          <w:rFonts w:ascii="Arial" w:hAnsi="Arial" w:cs="Arial"/>
          <w:b/>
          <w:sz w:val="24"/>
        </w:rPr>
        <w:t xml:space="preserve"> Монтаж котла производится специализированной строительно-монтажной и эксплуатационной организацией в соответствии с утвержденным проектом, техническими условиями на производство строительно-монтажных работ и СНиП.</w:t>
      </w:r>
    </w:p>
    <w:p w:rsidR="005134BF" w:rsidRDefault="00546159" w:rsidP="00546159">
      <w:pPr>
        <w:ind w:right="-5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5.2</w:t>
      </w:r>
      <w:r w:rsidR="005134BF">
        <w:rPr>
          <w:rFonts w:ascii="Arial" w:hAnsi="Arial" w:cs="Arial"/>
          <w:b/>
          <w:sz w:val="24"/>
        </w:rPr>
        <w:t xml:space="preserve"> Помещение, где устанавливается котёл, обязательно должно иметь свободный доступ воздуха извне и вентиляционную вытяжку у потолка. Необходимый для горения воздух в помещение может поступать через неплотности и щели в окнах, дверях и т. д.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Достаточность воздуха, проникающего данным образом в помещение или необходимость устройства специальных каналов /воздуховодов, см.  рис.  7  / зависит от конкретного помещения, мощности котла, наличия других приборов-потребителей воздуха /кислорода/. В данном вопросе рекомендуется</w:t>
      </w:r>
      <w:r w:rsidR="000767B8">
        <w:rPr>
          <w:rFonts w:ascii="Arial" w:hAnsi="Arial" w:cs="Arial"/>
          <w:b/>
          <w:sz w:val="24"/>
        </w:rPr>
        <w:t xml:space="preserve"> руководствоваться проектом</w:t>
      </w:r>
      <w:r>
        <w:rPr>
          <w:rFonts w:ascii="Arial" w:hAnsi="Arial" w:cs="Arial"/>
          <w:b/>
          <w:sz w:val="24"/>
        </w:rPr>
        <w:t>. В любом случае следует руководствоваться следующими нормами:</w:t>
      </w:r>
    </w:p>
    <w:p w:rsidR="005134BF" w:rsidRDefault="001E6B48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1 </w:t>
      </w:r>
      <w:r w:rsidR="005134BF">
        <w:rPr>
          <w:rFonts w:ascii="Arial" w:hAnsi="Arial" w:cs="Arial"/>
          <w:b/>
          <w:sz w:val="24"/>
        </w:rPr>
        <w:t xml:space="preserve"> На 1 куб.м. сжигаемого газа необходимо 10 куб.м. воздуха.</w:t>
      </w:r>
    </w:p>
    <w:p w:rsidR="005134BF" w:rsidRDefault="001E6B48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2 </w:t>
      </w:r>
      <w:r w:rsidR="005134BF">
        <w:rPr>
          <w:rFonts w:ascii="Arial" w:hAnsi="Arial" w:cs="Arial"/>
          <w:b/>
          <w:sz w:val="24"/>
        </w:rPr>
        <w:t xml:space="preserve"> Для </w:t>
      </w:r>
      <w:r w:rsidR="005134BF">
        <w:rPr>
          <w:rFonts w:ascii="Arial" w:hAnsi="Arial" w:cs="Arial"/>
          <w:b/>
          <w:sz w:val="24"/>
          <w:u w:val="single"/>
        </w:rPr>
        <w:t>герметически закрытых</w:t>
      </w:r>
      <w:r w:rsidR="005134BF">
        <w:rPr>
          <w:rFonts w:ascii="Arial" w:hAnsi="Arial" w:cs="Arial"/>
          <w:b/>
          <w:sz w:val="24"/>
        </w:rPr>
        <w:t xml:space="preserve"> помещений свободная площадь сечения воздуховода должна выбираться из расчёта  1 кв.см. на каждые 225 Вт потребляемой мощности /мощности горелок/ газовых  приборов.</w:t>
      </w:r>
    </w:p>
    <w:p w:rsidR="005134BF" w:rsidRDefault="00546159" w:rsidP="00546159">
      <w:pPr>
        <w:ind w:right="-5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5.3</w:t>
      </w:r>
      <w:r w:rsidR="005134BF">
        <w:rPr>
          <w:rFonts w:ascii="Arial" w:hAnsi="Arial" w:cs="Arial"/>
          <w:b/>
          <w:sz w:val="24"/>
        </w:rPr>
        <w:t xml:space="preserve"> Рекомендуемая схема системы отопления приведена на рис. 4.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                                   ПРИМЕЧАНИЕ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     Котлы ИШМА – </w:t>
      </w:r>
      <w:r>
        <w:rPr>
          <w:rFonts w:ascii="Arial" w:hAnsi="Arial" w:cs="Arial"/>
          <w:b/>
          <w:sz w:val="24"/>
          <w:lang w:val="en-US"/>
        </w:rPr>
        <w:t>ES</w:t>
      </w:r>
      <w:r>
        <w:rPr>
          <w:rFonts w:ascii="Arial" w:hAnsi="Arial" w:cs="Arial"/>
          <w:b/>
          <w:sz w:val="24"/>
        </w:rPr>
        <w:t xml:space="preserve">  могут быть использованы и в других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   схемах отопления с применением самых различных устройств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   повышения эффективности, удобства пользования и безопаснос-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   ти эксплуатации. При выборе схем отопления рекомендуется</w:t>
      </w:r>
    </w:p>
    <w:p w:rsidR="005134BF" w:rsidRDefault="005134BF" w:rsidP="005134BF">
      <w:pPr>
        <w:ind w:right="-5"/>
        <w:jc w:val="both"/>
        <w:rPr>
          <w:rFonts w:ascii="Arial" w:hAnsi="Arial" w:cs="Arial"/>
          <w:sz w:val="24"/>
          <w:u w:val="single"/>
        </w:rPr>
      </w:pPr>
      <w:r>
        <w:rPr>
          <w:rFonts w:ascii="Arial" w:hAnsi="Arial" w:cs="Arial"/>
          <w:b/>
          <w:sz w:val="24"/>
        </w:rPr>
        <w:t xml:space="preserve">                обратиться к специалистам.   </w:t>
      </w:r>
      <w:r>
        <w:rPr>
          <w:rFonts w:ascii="Arial" w:hAnsi="Arial" w:cs="Arial"/>
          <w:sz w:val="24"/>
          <w:u w:val="single"/>
        </w:rPr>
        <w:t xml:space="preserve">                                                                                                                                    </w:t>
      </w:r>
    </w:p>
    <w:p w:rsidR="005134BF" w:rsidRDefault="005134BF" w:rsidP="00546159">
      <w:pPr>
        <w:pStyle w:val="4"/>
        <w:ind w:right="-5" w:firstLine="28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5.3.1 Установку отвода воды от предохранительного клапана в канализацию выполнить по месту. Обеспечить смотровой  зазор не менее </w:t>
      </w:r>
      <w:smartTag w:uri="urn:schemas-microsoft-com:office:smarttags" w:element="metricconverter">
        <w:smartTagPr>
          <w:attr w:name="ProductID" w:val="100 мм"/>
        </w:smartTagPr>
        <w:r>
          <w:rPr>
            <w:rFonts w:ascii="Arial" w:hAnsi="Arial" w:cs="Arial"/>
            <w:sz w:val="24"/>
            <w:szCs w:val="24"/>
          </w:rPr>
          <w:t>100 мм</w:t>
        </w:r>
      </w:smartTag>
      <w:r>
        <w:rPr>
          <w:rFonts w:ascii="Arial" w:hAnsi="Arial" w:cs="Arial"/>
          <w:sz w:val="24"/>
          <w:szCs w:val="24"/>
        </w:rPr>
        <w:t xml:space="preserve">.                                                                                                          </w:t>
      </w:r>
    </w:p>
    <w:p w:rsidR="005134BF" w:rsidRDefault="00546159" w:rsidP="00546159">
      <w:pPr>
        <w:ind w:right="-5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5.4</w:t>
      </w:r>
      <w:r w:rsidR="005134BF">
        <w:rPr>
          <w:rFonts w:ascii="Arial" w:hAnsi="Arial" w:cs="Arial"/>
          <w:b/>
          <w:sz w:val="24"/>
        </w:rPr>
        <w:t xml:space="preserve"> Котёл /котлы/ устанавливаются в помещении с обязательным обеспечением необходимых для обслуживания и ремонта расстояний в соответствии с рис. 3 /вид сверху/.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424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424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424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424"/>
        <w:jc w:val="both"/>
        <w:rPr>
          <w:rFonts w:ascii="Arial" w:hAnsi="Arial" w:cs="Arial"/>
          <w:b/>
          <w:sz w:val="24"/>
        </w:rPr>
      </w:pPr>
    </w:p>
    <w:p w:rsidR="0076423D" w:rsidRDefault="0076423D" w:rsidP="005134BF">
      <w:pPr>
        <w:ind w:right="424"/>
        <w:jc w:val="both"/>
        <w:rPr>
          <w:rFonts w:ascii="Arial" w:hAnsi="Arial" w:cs="Arial"/>
          <w:b/>
          <w:sz w:val="24"/>
        </w:rPr>
      </w:pPr>
    </w:p>
    <w:p w:rsidR="0076423D" w:rsidRDefault="0076423D" w:rsidP="005134BF">
      <w:pPr>
        <w:ind w:right="424"/>
        <w:jc w:val="both"/>
        <w:rPr>
          <w:rFonts w:ascii="Arial" w:hAnsi="Arial" w:cs="Arial"/>
          <w:b/>
          <w:sz w:val="24"/>
        </w:rPr>
      </w:pPr>
    </w:p>
    <w:p w:rsidR="0076423D" w:rsidRDefault="0076423D" w:rsidP="005134BF">
      <w:pPr>
        <w:ind w:right="424"/>
        <w:jc w:val="both"/>
        <w:rPr>
          <w:rFonts w:ascii="Arial" w:hAnsi="Arial" w:cs="Arial"/>
          <w:b/>
          <w:sz w:val="24"/>
        </w:rPr>
      </w:pPr>
    </w:p>
    <w:p w:rsidR="0076423D" w:rsidRDefault="0076423D" w:rsidP="005134BF">
      <w:pPr>
        <w:ind w:right="424"/>
        <w:jc w:val="both"/>
        <w:rPr>
          <w:rFonts w:ascii="Arial" w:hAnsi="Arial" w:cs="Arial"/>
          <w:b/>
          <w:sz w:val="24"/>
        </w:rPr>
      </w:pPr>
    </w:p>
    <w:p w:rsidR="0076423D" w:rsidRDefault="0076423D" w:rsidP="005134BF">
      <w:pPr>
        <w:ind w:right="424"/>
        <w:jc w:val="both"/>
        <w:rPr>
          <w:rFonts w:ascii="Arial" w:hAnsi="Arial" w:cs="Arial"/>
          <w:b/>
          <w:sz w:val="24"/>
        </w:rPr>
      </w:pPr>
    </w:p>
    <w:p w:rsidR="005134BF" w:rsidRDefault="00D41058" w:rsidP="00816DD2">
      <w:pPr>
        <w:ind w:right="424"/>
        <w:jc w:val="center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noProof/>
          <w:sz w:val="24"/>
        </w:rPr>
        <w:lastRenderedPageBreak/>
        <w:drawing>
          <wp:inline distT="0" distB="0" distL="0" distR="0">
            <wp:extent cx="4045485" cy="2880000"/>
            <wp:effectExtent l="19050" t="0" r="0" b="0"/>
            <wp:docPr id="5" name="Рисунок 4" descr="Фрагмен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рагмент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45485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34BF" w:rsidRDefault="005134BF" w:rsidP="005134BF">
      <w:pPr>
        <w:ind w:right="424"/>
        <w:jc w:val="both"/>
        <w:rPr>
          <w:rFonts w:ascii="Arial" w:hAnsi="Arial" w:cs="Arial"/>
          <w:b/>
          <w:sz w:val="24"/>
        </w:rPr>
      </w:pPr>
    </w:p>
    <w:p w:rsidR="005134BF" w:rsidRPr="00593873" w:rsidRDefault="005134BF" w:rsidP="00816DD2">
      <w:pPr>
        <w:ind w:right="424"/>
        <w:jc w:val="center"/>
        <w:rPr>
          <w:rFonts w:ascii="Arial" w:hAnsi="Arial" w:cs="Arial"/>
          <w:b/>
          <w:sz w:val="24"/>
          <w:szCs w:val="24"/>
        </w:rPr>
      </w:pPr>
      <w:r w:rsidRPr="00593873">
        <w:rPr>
          <w:rFonts w:ascii="Arial" w:hAnsi="Arial" w:cs="Arial"/>
          <w:b/>
          <w:sz w:val="24"/>
          <w:szCs w:val="24"/>
        </w:rPr>
        <w:t>Рис.3</w:t>
      </w:r>
    </w:p>
    <w:p w:rsidR="005134BF" w:rsidRDefault="005134BF" w:rsidP="005134BF">
      <w:pPr>
        <w:ind w:right="-5"/>
        <w:jc w:val="both"/>
        <w:rPr>
          <w:rFonts w:ascii="Arial" w:hAnsi="Arial" w:cs="Arial"/>
        </w:rPr>
      </w:pP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Допускается при установке одного котла минимальное расстояние от одной из боковых сторон котла до стены – </w:t>
      </w:r>
      <w:smartTag w:uri="urn:schemas-microsoft-com:office:smarttags" w:element="metricconverter">
        <w:smartTagPr>
          <w:attr w:name="ProductID" w:val="15 см"/>
        </w:smartTagPr>
        <w:r>
          <w:rPr>
            <w:rFonts w:ascii="Arial" w:hAnsi="Arial" w:cs="Arial"/>
            <w:b/>
            <w:sz w:val="24"/>
          </w:rPr>
          <w:t>15 см</w:t>
        </w:r>
      </w:smartTag>
      <w:r>
        <w:rPr>
          <w:rFonts w:ascii="Arial" w:hAnsi="Arial" w:cs="Arial"/>
          <w:b/>
          <w:sz w:val="24"/>
        </w:rPr>
        <w:t xml:space="preserve"> /при условии обеспечения прохода с другой  стороны шириной не менее – </w:t>
      </w:r>
      <w:smartTag w:uri="urn:schemas-microsoft-com:office:smarttags" w:element="metricconverter">
        <w:smartTagPr>
          <w:attr w:name="ProductID" w:val="50 см"/>
        </w:smartTagPr>
        <w:r>
          <w:rPr>
            <w:rFonts w:ascii="Arial" w:hAnsi="Arial" w:cs="Arial"/>
            <w:b/>
            <w:sz w:val="24"/>
          </w:rPr>
          <w:t>50 см</w:t>
        </w:r>
      </w:smartTag>
      <w:r>
        <w:rPr>
          <w:rFonts w:ascii="Arial" w:hAnsi="Arial" w:cs="Arial"/>
          <w:b/>
          <w:sz w:val="24"/>
        </w:rPr>
        <w:t>.</w:t>
      </w:r>
    </w:p>
    <w:p w:rsidR="005134BF" w:rsidRDefault="00546159" w:rsidP="005134BF">
      <w:pPr>
        <w:pStyle w:val="31"/>
        <w:ind w:right="-5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   5.5</w:t>
      </w:r>
      <w:r w:rsidR="005134BF">
        <w:rPr>
          <w:rFonts w:ascii="Arial" w:hAnsi="Arial" w:cs="Arial"/>
        </w:rPr>
        <w:t xml:space="preserve"> При отсутствии в помещении несгораемых стен допускается установка котла у трудносгораемых стен при условии изоляции стены стальным листом по листу асбеста толщиной не менее </w:t>
      </w:r>
      <w:smartTag w:uri="urn:schemas-microsoft-com:office:smarttags" w:element="metricconverter">
        <w:smartTagPr>
          <w:attr w:name="ProductID" w:val="3 мм"/>
        </w:smartTagPr>
        <w:r w:rsidR="005134BF">
          <w:rPr>
            <w:rFonts w:ascii="Arial" w:hAnsi="Arial" w:cs="Arial"/>
          </w:rPr>
          <w:t>3 мм</w:t>
        </w:r>
      </w:smartTag>
      <w:r w:rsidR="005134BF">
        <w:rPr>
          <w:rFonts w:ascii="Arial" w:hAnsi="Arial" w:cs="Arial"/>
        </w:rPr>
        <w:t xml:space="preserve">. Изоляция должна выступать за габариты корпуса котла на </w:t>
      </w:r>
      <w:smartTag w:uri="urn:schemas-microsoft-com:office:smarttags" w:element="metricconverter">
        <w:smartTagPr>
          <w:attr w:name="ProductID" w:val="10 см"/>
        </w:smartTagPr>
        <w:r w:rsidR="005134BF">
          <w:rPr>
            <w:rFonts w:ascii="Arial" w:hAnsi="Arial" w:cs="Arial"/>
          </w:rPr>
          <w:t>10 см</w:t>
        </w:r>
      </w:smartTag>
      <w:r w:rsidR="005134BF">
        <w:rPr>
          <w:rFonts w:ascii="Arial" w:hAnsi="Arial" w:cs="Arial"/>
        </w:rPr>
        <w:t xml:space="preserve">.  </w:t>
      </w:r>
    </w:p>
    <w:p w:rsidR="005134BF" w:rsidRDefault="005134BF" w:rsidP="005134BF">
      <w:pPr>
        <w:pStyle w:val="31"/>
        <w:ind w:right="-5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   При установке котла на деревянном полу под ним /на пол /должна быть положена изоляция из стального листа по листу асбеста толщиной не менее </w:t>
      </w:r>
      <w:smartTag w:uri="urn:schemas-microsoft-com:office:smarttags" w:element="metricconverter">
        <w:smartTagPr>
          <w:attr w:name="ProductID" w:val="3 мм"/>
        </w:smartTagPr>
        <w:r>
          <w:rPr>
            <w:rFonts w:ascii="Arial" w:hAnsi="Arial" w:cs="Arial"/>
          </w:rPr>
          <w:t>3 мм</w:t>
        </w:r>
      </w:smartTag>
      <w:r>
        <w:rPr>
          <w:rFonts w:ascii="Arial" w:hAnsi="Arial" w:cs="Arial"/>
        </w:rPr>
        <w:t xml:space="preserve">. Изоляция должна выступать за габариты корпуса котла на </w:t>
      </w:r>
      <w:smartTag w:uri="urn:schemas-microsoft-com:office:smarttags" w:element="metricconverter">
        <w:smartTagPr>
          <w:attr w:name="ProductID" w:val="10 см"/>
        </w:smartTagPr>
        <w:r>
          <w:rPr>
            <w:rFonts w:ascii="Arial" w:hAnsi="Arial" w:cs="Arial"/>
          </w:rPr>
          <w:t>10 см</w:t>
        </w:r>
      </w:smartTag>
      <w:r>
        <w:rPr>
          <w:rFonts w:ascii="Arial" w:hAnsi="Arial" w:cs="Arial"/>
        </w:rPr>
        <w:t>.</w:t>
      </w:r>
    </w:p>
    <w:p w:rsidR="005134BF" w:rsidRDefault="005134BF" w:rsidP="005134BF">
      <w:pPr>
        <w:pStyle w:val="31"/>
        <w:ind w:right="-5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 5.</w:t>
      </w:r>
      <w:r w:rsidR="00546159">
        <w:rPr>
          <w:rFonts w:ascii="Arial" w:hAnsi="Arial" w:cs="Arial"/>
        </w:rPr>
        <w:t>6</w:t>
      </w:r>
      <w:r>
        <w:rPr>
          <w:rFonts w:ascii="Arial" w:hAnsi="Arial" w:cs="Arial"/>
        </w:rPr>
        <w:t xml:space="preserve"> Перед началом монтажа необходимо провести расконсервацию котла, проверить правильность его сборки в соответствии с рис. 2 и рис 2 А, и убедиться в надежном и полном закреплении всех деталей и сборочных единиц. </w:t>
      </w:r>
    </w:p>
    <w:p w:rsidR="005134BF" w:rsidRDefault="005134BF" w:rsidP="005134BF">
      <w:pPr>
        <w:pStyle w:val="31"/>
        <w:ind w:right="-5"/>
        <w:jc w:val="both"/>
        <w:rPr>
          <w:rFonts w:ascii="Arial" w:hAnsi="Arial" w:cs="Arial"/>
        </w:rPr>
      </w:pPr>
      <w:r>
        <w:rPr>
          <w:rFonts w:ascii="Arial" w:hAnsi="Arial" w:cs="Arial"/>
          <w:b w:val="0"/>
        </w:rPr>
        <w:t xml:space="preserve">   </w:t>
      </w:r>
      <w:r w:rsidR="00546159">
        <w:rPr>
          <w:rFonts w:ascii="Arial" w:hAnsi="Arial" w:cs="Arial"/>
        </w:rPr>
        <w:t>5.7</w:t>
      </w:r>
      <w:r>
        <w:rPr>
          <w:rFonts w:ascii="Arial" w:hAnsi="Arial" w:cs="Arial"/>
        </w:rPr>
        <w:t xml:space="preserve"> На газоподводящей трубе перед котлом обязательно должен быть установлен газовый кран, перекрывающий доступ газа к котлу / см. рис.   6  /.</w:t>
      </w:r>
    </w:p>
    <w:p w:rsidR="005134BF" w:rsidRDefault="00546159" w:rsidP="005134BF">
      <w:pPr>
        <w:pStyle w:val="31"/>
        <w:ind w:right="-5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  5.8</w:t>
      </w:r>
      <w:r w:rsidR="005134BF">
        <w:rPr>
          <w:rFonts w:ascii="Arial" w:hAnsi="Arial" w:cs="Arial"/>
        </w:rPr>
        <w:t xml:space="preserve"> Рекомендуется на входе газопровода в котел устроить ловушку- отстойник /см.  рис.   6/.</w:t>
      </w:r>
    </w:p>
    <w:p w:rsidR="001E6B48" w:rsidRDefault="005134BF" w:rsidP="001E6B48">
      <w:pPr>
        <w:pStyle w:val="21"/>
        <w:spacing w:after="0" w:line="240" w:lineRule="auto"/>
        <w:ind w:right="-6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</w:rPr>
        <w:t xml:space="preserve">    </w:t>
      </w:r>
      <w:r w:rsidR="00546159">
        <w:rPr>
          <w:rFonts w:ascii="Arial" w:hAnsi="Arial" w:cs="Arial"/>
          <w:b/>
          <w:sz w:val="24"/>
          <w:szCs w:val="24"/>
        </w:rPr>
        <w:t>5.9</w:t>
      </w:r>
      <w:r>
        <w:rPr>
          <w:rFonts w:ascii="Arial" w:hAnsi="Arial" w:cs="Arial"/>
          <w:b/>
          <w:sz w:val="24"/>
          <w:szCs w:val="24"/>
        </w:rPr>
        <w:t xml:space="preserve"> Присоединение котла к трубопроводам не должно сопровождаться взаимным натягом труб и узлов котла.</w:t>
      </w:r>
    </w:p>
    <w:p w:rsidR="005134BF" w:rsidRDefault="005134BF" w:rsidP="001E6B48">
      <w:pPr>
        <w:pStyle w:val="21"/>
        <w:spacing w:after="0" w:line="240" w:lineRule="auto"/>
        <w:ind w:right="-6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</w:rPr>
        <w:t xml:space="preserve">     </w:t>
      </w:r>
      <w:r w:rsidR="00546159">
        <w:rPr>
          <w:rFonts w:ascii="Arial" w:hAnsi="Arial" w:cs="Arial"/>
          <w:b/>
          <w:sz w:val="24"/>
        </w:rPr>
        <w:t>5.10</w:t>
      </w:r>
      <w:r>
        <w:rPr>
          <w:rFonts w:ascii="Arial" w:hAnsi="Arial" w:cs="Arial"/>
          <w:b/>
          <w:sz w:val="24"/>
        </w:rPr>
        <w:t xml:space="preserve"> Рекомендуется подсоединение котла к  сети ~ 220В электроснабжения выполнять 3-х проводным с занулением, с использованием соответствующих соединительных устройств. 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При наличии 2</w:t>
      </w:r>
      <w:r w:rsidR="00C51655">
        <w:rPr>
          <w:rFonts w:ascii="Arial" w:hAnsi="Arial" w:cs="Arial"/>
          <w:b/>
          <w:sz w:val="24"/>
        </w:rPr>
        <w:t>-</w:t>
      </w:r>
      <w:r>
        <w:rPr>
          <w:rFonts w:ascii="Arial" w:hAnsi="Arial" w:cs="Arial"/>
          <w:b/>
          <w:sz w:val="24"/>
        </w:rPr>
        <w:t>х проводной системы электроснабжения необходимо дополнительно заземлить корпус котла на контур заземления.</w:t>
      </w:r>
    </w:p>
    <w:p w:rsidR="005134BF" w:rsidRDefault="00546159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5.11</w:t>
      </w:r>
      <w:r w:rsidR="005134BF">
        <w:rPr>
          <w:rFonts w:ascii="Arial" w:hAnsi="Arial" w:cs="Arial"/>
          <w:b/>
          <w:sz w:val="24"/>
        </w:rPr>
        <w:t xml:space="preserve"> Конструкция дымохода</w:t>
      </w:r>
      <w:r w:rsidR="000767B8">
        <w:rPr>
          <w:rFonts w:ascii="Arial" w:hAnsi="Arial" w:cs="Arial"/>
          <w:b/>
          <w:sz w:val="24"/>
        </w:rPr>
        <w:t xml:space="preserve"> и подсоединение к нему котла  должны</w:t>
      </w:r>
      <w:r w:rsidR="005134BF">
        <w:rPr>
          <w:rFonts w:ascii="Arial" w:hAnsi="Arial" w:cs="Arial"/>
          <w:b/>
          <w:sz w:val="24"/>
        </w:rPr>
        <w:t xml:space="preserve"> соответствовать требованиям </w:t>
      </w:r>
      <w:r w:rsidR="000767B8">
        <w:rPr>
          <w:rFonts w:ascii="Arial" w:hAnsi="Arial" w:cs="Arial"/>
          <w:b/>
          <w:sz w:val="24"/>
        </w:rPr>
        <w:t xml:space="preserve">СНиП 41-01-2003 и </w:t>
      </w:r>
      <w:r w:rsidR="005134BF">
        <w:rPr>
          <w:rFonts w:ascii="Arial" w:hAnsi="Arial" w:cs="Arial"/>
          <w:b/>
          <w:sz w:val="24"/>
        </w:rPr>
        <w:t xml:space="preserve">местных стандартов строительства. Типовой  кирпичный дымоход представлен на рисунке  8.   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Горизонтальный участок вытяжной трубы должен иметь достаточную жесткость и прочность. Прокладка вытяжной трубы через жилые помещения не допускается. В «Руководстве по эксплуатации» должен быть заполнен контрольный талон на установку котла /приложение №1/.</w:t>
      </w:r>
    </w:p>
    <w:p w:rsidR="00593873" w:rsidRDefault="00593873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593873" w:rsidRDefault="00593873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593873" w:rsidRDefault="00593873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593873" w:rsidRDefault="00593873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593873" w:rsidRDefault="00E83706" w:rsidP="00E83706">
      <w:pPr>
        <w:ind w:left="-993" w:right="-285"/>
        <w:jc w:val="center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noProof/>
          <w:sz w:val="24"/>
        </w:rPr>
        <w:drawing>
          <wp:inline distT="0" distB="0" distL="0" distR="0">
            <wp:extent cx="6379384" cy="9000000"/>
            <wp:effectExtent l="19050" t="0" r="2366" b="0"/>
            <wp:docPr id="13" name="Рисунок 6" descr="C:\Documents and Settings\Admin\Рабочий стол\СХЕМА РАЗВОДКИ ВОДЫ-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\Рабочий стол\СХЕМА РАЗВОДКИ ВОДЫ-22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9384" cy="90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3873" w:rsidRDefault="00593873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593873" w:rsidRDefault="00593873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593873" w:rsidRDefault="00593873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593873" w:rsidRDefault="00C8202F" w:rsidP="00C8202F">
      <w:pPr>
        <w:ind w:left="-709" w:right="-2"/>
        <w:jc w:val="center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noProof/>
          <w:sz w:val="24"/>
        </w:rPr>
        <w:drawing>
          <wp:inline distT="0" distB="0" distL="0" distR="0">
            <wp:extent cx="6379384" cy="9000000"/>
            <wp:effectExtent l="19050" t="0" r="2366" b="0"/>
            <wp:docPr id="20" name="Рисунок 19" descr="ИС-225.00.00 ПС Газовый клап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С-225.00.00 ПС Газовый клапан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79384" cy="90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3873" w:rsidRDefault="00593873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593873" w:rsidRDefault="00593873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0767B8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lastRenderedPageBreak/>
        <w:t xml:space="preserve">             </w:t>
      </w:r>
    </w:p>
    <w:p w:rsidR="005134BF" w:rsidRDefault="005134BF" w:rsidP="005134BF">
      <w:pPr>
        <w:ind w:right="42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                       </w:t>
      </w:r>
      <w:r w:rsidR="00816DD2">
        <w:rPr>
          <w:rFonts w:ascii="Arial" w:hAnsi="Arial" w:cs="Arial"/>
          <w:b/>
          <w:sz w:val="24"/>
        </w:rPr>
        <w:t xml:space="preserve">          6  ПОРЯДОК     РАБОТЫ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5134BF" w:rsidRDefault="00546159" w:rsidP="00546159">
      <w:pPr>
        <w:ind w:right="-5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6.1</w:t>
      </w:r>
      <w:r w:rsidR="005134BF">
        <w:rPr>
          <w:rFonts w:ascii="Arial" w:hAnsi="Arial" w:cs="Arial"/>
          <w:b/>
          <w:sz w:val="24"/>
        </w:rPr>
        <w:t xml:space="preserve"> Заполнить отопительную систему водой. Вода для заполнения отопительной системы  должна  соответств</w:t>
      </w:r>
      <w:r w:rsidR="000767B8">
        <w:rPr>
          <w:rFonts w:ascii="Arial" w:hAnsi="Arial" w:cs="Arial"/>
          <w:b/>
          <w:sz w:val="24"/>
        </w:rPr>
        <w:t>овать требованиям ГОСТ Р 51232-98 и СанПиН 2.1.4.1074-01</w:t>
      </w:r>
      <w:r w:rsidR="005134BF">
        <w:rPr>
          <w:rFonts w:ascii="Arial" w:hAnsi="Arial" w:cs="Arial"/>
          <w:b/>
          <w:sz w:val="24"/>
        </w:rPr>
        <w:t>. Карбонатная жесткость воды – не более 0,7 мг-экв/кг.</w:t>
      </w:r>
    </w:p>
    <w:p w:rsidR="005134BF" w:rsidRDefault="00546159" w:rsidP="00546159">
      <w:pPr>
        <w:pStyle w:val="31"/>
        <w:ind w:right="-5" w:firstLine="284"/>
        <w:rPr>
          <w:rFonts w:ascii="Arial" w:hAnsi="Arial" w:cs="Arial"/>
        </w:rPr>
      </w:pPr>
      <w:r>
        <w:rPr>
          <w:rFonts w:ascii="Arial" w:hAnsi="Arial" w:cs="Arial"/>
        </w:rPr>
        <w:t>6.2</w:t>
      </w:r>
      <w:r w:rsidR="005134BF">
        <w:rPr>
          <w:rFonts w:ascii="Arial" w:hAnsi="Arial" w:cs="Arial"/>
        </w:rPr>
        <w:t xml:space="preserve"> Перед розжигом котла необходимо:</w:t>
      </w:r>
    </w:p>
    <w:p w:rsidR="005134BF" w:rsidRDefault="005134BF" w:rsidP="005134BF">
      <w:pPr>
        <w:pStyle w:val="31"/>
        <w:ind w:right="-5"/>
        <w:rPr>
          <w:rFonts w:ascii="Arial" w:hAnsi="Arial" w:cs="Arial"/>
        </w:rPr>
      </w:pPr>
      <w:r>
        <w:rPr>
          <w:rFonts w:ascii="Arial" w:hAnsi="Arial" w:cs="Arial"/>
        </w:rPr>
        <w:t>- Проверить состояние запорных устройств газопровода: кран на опуске газопровода к котлу должен быть закрыт;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- Проверить состояние заземляющих проводников и контакты их соединений на соответствие требованиям ПУЭ;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- Проверить наличие тяги путём поднесения к щели газоотвода 3 полоски бумаги, полоска бумаги должна втягиваться внутрь газоотвода;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- Подключить питание (</w:t>
      </w:r>
      <w:r>
        <w:rPr>
          <w:rFonts w:ascii="Arial" w:hAnsi="Arial" w:cs="Arial"/>
          <w:b/>
          <w:sz w:val="24"/>
        </w:rPr>
        <w:sym w:font="Symbol" w:char="007E"/>
      </w:r>
      <w:r>
        <w:rPr>
          <w:rFonts w:ascii="Arial" w:hAnsi="Arial" w:cs="Arial"/>
          <w:b/>
          <w:sz w:val="24"/>
        </w:rPr>
        <w:t xml:space="preserve"> 220 В)  к комплекту автоматики котла через вилку; </w:t>
      </w:r>
    </w:p>
    <w:p w:rsidR="005134BF" w:rsidRDefault="00546159" w:rsidP="00546159">
      <w:pPr>
        <w:ind w:right="-5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6.3</w:t>
      </w:r>
      <w:r w:rsidR="005134BF">
        <w:rPr>
          <w:rFonts w:ascii="Arial" w:hAnsi="Arial" w:cs="Arial"/>
          <w:b/>
          <w:sz w:val="24"/>
        </w:rPr>
        <w:t xml:space="preserve"> Произвести розжиг котла в следующей последовательности:</w:t>
      </w:r>
    </w:p>
    <w:p w:rsidR="005134BF" w:rsidRDefault="00546159" w:rsidP="00546159">
      <w:pPr>
        <w:ind w:right="-5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6.3.1</w:t>
      </w:r>
      <w:r w:rsidR="005134BF">
        <w:rPr>
          <w:rFonts w:ascii="Arial" w:hAnsi="Arial" w:cs="Arial"/>
          <w:b/>
          <w:sz w:val="24"/>
        </w:rPr>
        <w:t xml:space="preserve"> Наклоните на себя  и снимите съемную панель 4;</w:t>
      </w:r>
    </w:p>
    <w:p w:rsidR="005134BF" w:rsidRDefault="00546159" w:rsidP="00546159">
      <w:pPr>
        <w:ind w:right="-5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6.3.2</w:t>
      </w:r>
      <w:r w:rsidR="005134BF">
        <w:rPr>
          <w:rFonts w:ascii="Arial" w:hAnsi="Arial" w:cs="Arial"/>
          <w:b/>
          <w:sz w:val="24"/>
        </w:rPr>
        <w:t xml:space="preserve"> Откройте кран на газопроводе перед котлом;</w:t>
      </w:r>
    </w:p>
    <w:p w:rsidR="005134BF" w:rsidRDefault="00546159" w:rsidP="00546159">
      <w:pPr>
        <w:ind w:right="-5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6.3.3</w:t>
      </w:r>
      <w:r w:rsidR="005134BF">
        <w:rPr>
          <w:rFonts w:ascii="Arial" w:hAnsi="Arial" w:cs="Arial"/>
          <w:b/>
          <w:sz w:val="24"/>
        </w:rPr>
        <w:t xml:space="preserve"> Включите тумблер «СЕТЬ» поз. 20 (рис.2). При этом загорается индикатор тумблера;</w:t>
      </w:r>
    </w:p>
    <w:p w:rsidR="005134BF" w:rsidRDefault="00546159" w:rsidP="00546159">
      <w:pPr>
        <w:ind w:right="-5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6.3.4</w:t>
      </w:r>
      <w:r w:rsidR="005134BF">
        <w:rPr>
          <w:rFonts w:ascii="Arial" w:hAnsi="Arial" w:cs="Arial"/>
          <w:b/>
          <w:sz w:val="24"/>
        </w:rPr>
        <w:t xml:space="preserve"> Проверьте и, по необходимости, измените значение задания температуры отопительной воды ручкой регулируемого термостата 24 (температура задания должна быть при розжиге выше температуры воды в котле, иначе основная горелка при розжиге не загорится).</w:t>
      </w:r>
    </w:p>
    <w:p w:rsidR="005134BF" w:rsidRDefault="00546159" w:rsidP="00546159">
      <w:pPr>
        <w:ind w:right="-5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6.3.5</w:t>
      </w:r>
      <w:r w:rsidR="005134BF">
        <w:rPr>
          <w:rFonts w:ascii="Arial" w:hAnsi="Arial" w:cs="Arial"/>
          <w:b/>
          <w:sz w:val="24"/>
        </w:rPr>
        <w:t xml:space="preserve"> Нажмите кнопку  «</w:t>
      </w:r>
      <w:r w:rsidR="005134BF">
        <w:rPr>
          <w:rFonts w:ascii="Arial Unicode MS" w:eastAsia="Arial Unicode MS" w:hAnsi="Arial Unicode MS" w:cs="Arial Unicode MS" w:hint="eastAsia"/>
          <w:b/>
          <w:sz w:val="24"/>
          <w:szCs w:val="24"/>
        </w:rPr>
        <w:t>✱»</w:t>
      </w:r>
      <w:r w:rsidR="005134BF">
        <w:rPr>
          <w:rFonts w:ascii="Arial" w:hAnsi="Arial" w:cs="Arial"/>
          <w:b/>
          <w:sz w:val="28"/>
          <w:szCs w:val="28"/>
        </w:rPr>
        <w:t xml:space="preserve"> </w:t>
      </w:r>
      <w:r w:rsidR="005134BF">
        <w:rPr>
          <w:rFonts w:ascii="Arial" w:hAnsi="Arial" w:cs="Arial"/>
          <w:b/>
          <w:sz w:val="24"/>
        </w:rPr>
        <w:t xml:space="preserve">  (п.1  рис.5) и удерживайте её полностью нажатой – проход газа к запальной (пилотной)  горелке открывается. Не отпуская кнопку  «</w:t>
      </w:r>
      <w:r w:rsidR="005134BF">
        <w:rPr>
          <w:rFonts w:ascii="Arial Unicode MS" w:eastAsia="Arial Unicode MS" w:hAnsi="Arial Unicode MS" w:cs="Arial Unicode MS" w:hint="eastAsia"/>
          <w:b/>
          <w:sz w:val="24"/>
          <w:szCs w:val="24"/>
        </w:rPr>
        <w:t>✱»</w:t>
      </w:r>
      <w:r w:rsidR="005134BF">
        <w:rPr>
          <w:rFonts w:ascii="Arial" w:hAnsi="Arial" w:cs="Arial"/>
          <w:b/>
          <w:sz w:val="24"/>
        </w:rPr>
        <w:t>, нажмите кнопку пьезовоспламенителя 10 до щелчка. Контролируйте розжиг запальной горелки через смотровое отверстие щитка.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ВНИМАНИЕ! При первом включении или при длительном перерыве в работе запальная горелка может не гореть из-за наличия воздуха в газопроводе. В этом случае нужно удерживать ручку и периодически нажимать кнопку пьезовоспламенителя через каждые 5…10 сек до успешного розжига запальной горелки.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ПРИМЕЧАНИЕ: Если  запальная горелка не загорается более 5 минут, выключите тумблер «СЕТЬ», закройте газовый кран перед котлом и вызовите специалиста.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После момента розжига запальной горелки необходимо удерживать кнопку  </w:t>
      </w:r>
      <w:r w:rsidR="00931963">
        <w:rPr>
          <w:rFonts w:ascii="Arial" w:hAnsi="Arial" w:cs="Arial"/>
          <w:b/>
          <w:sz w:val="24"/>
        </w:rPr>
        <w:t>«</w:t>
      </w:r>
      <w:r>
        <w:rPr>
          <w:rFonts w:ascii="Arial Unicode MS" w:eastAsia="Arial Unicode MS" w:hAnsi="Arial Unicode MS" w:cs="Arial Unicode MS" w:hint="eastAsia"/>
          <w:b/>
          <w:sz w:val="24"/>
          <w:szCs w:val="24"/>
        </w:rPr>
        <w:t>✱</w:t>
      </w:r>
      <w:r w:rsidR="00931963">
        <w:rPr>
          <w:rFonts w:ascii="Arial Unicode MS" w:eastAsia="Arial Unicode MS" w:hAnsi="Arial Unicode MS" w:cs="Arial Unicode MS"/>
          <w:b/>
          <w:sz w:val="24"/>
          <w:szCs w:val="24"/>
        </w:rPr>
        <w:t>»</w:t>
      </w:r>
      <w:r>
        <w:rPr>
          <w:rFonts w:ascii="Arial" w:hAnsi="Arial" w:cs="Arial"/>
          <w:b/>
          <w:sz w:val="24"/>
        </w:rPr>
        <w:t xml:space="preserve"> нажатой в течение не менее 10 сек, что необходимо для прогрева термопары.</w:t>
      </w:r>
    </w:p>
    <w:p w:rsidR="005134BF" w:rsidRDefault="005134BF" w:rsidP="00546159">
      <w:pPr>
        <w:ind w:right="-5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6.3.6 Отпустите кнопку  «</w:t>
      </w:r>
      <w:r>
        <w:rPr>
          <w:rFonts w:ascii="Arial Unicode MS" w:eastAsia="Arial Unicode MS" w:hAnsi="Arial Unicode MS" w:cs="Arial Unicode MS" w:hint="eastAsia"/>
          <w:b/>
          <w:sz w:val="24"/>
          <w:szCs w:val="24"/>
        </w:rPr>
        <w:t>✱»</w:t>
      </w:r>
      <w:r>
        <w:rPr>
          <w:rFonts w:ascii="Arial" w:hAnsi="Arial" w:cs="Arial"/>
          <w:b/>
          <w:sz w:val="24"/>
        </w:rPr>
        <w:t xml:space="preserve"> и проверьте наличие пламени на запальной горелке (визуально). Если  пламени нет, повторите п. 6.3.5, увеличивая время удержания кнопки  «</w:t>
      </w:r>
      <w:r>
        <w:rPr>
          <w:rFonts w:ascii="Arial Unicode MS" w:eastAsia="Arial Unicode MS" w:hAnsi="Arial Unicode MS" w:cs="Arial Unicode MS" w:hint="eastAsia"/>
          <w:b/>
          <w:sz w:val="24"/>
          <w:szCs w:val="24"/>
        </w:rPr>
        <w:t>✱»</w:t>
      </w:r>
      <w:r>
        <w:rPr>
          <w:rFonts w:ascii="Arial" w:hAnsi="Arial" w:cs="Arial"/>
          <w:b/>
          <w:sz w:val="24"/>
        </w:rPr>
        <w:t xml:space="preserve">   в нажатом положении.</w:t>
      </w:r>
    </w:p>
    <w:p w:rsidR="005134BF" w:rsidRDefault="00546159" w:rsidP="00546159">
      <w:pPr>
        <w:ind w:right="-5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6.3.7</w:t>
      </w:r>
      <w:r w:rsidR="005134BF">
        <w:rPr>
          <w:rFonts w:ascii="Arial" w:hAnsi="Arial" w:cs="Arial"/>
          <w:b/>
          <w:sz w:val="24"/>
        </w:rPr>
        <w:t xml:space="preserve"> Контролируйте наличие пламени на запальной горелке после отпускания кнопки   «</w:t>
      </w:r>
      <w:r w:rsidR="005134BF">
        <w:rPr>
          <w:rFonts w:ascii="Arial Unicode MS" w:eastAsia="Arial Unicode MS" w:hAnsi="Arial Unicode MS" w:cs="Arial Unicode MS" w:hint="eastAsia"/>
          <w:b/>
          <w:sz w:val="24"/>
          <w:szCs w:val="24"/>
        </w:rPr>
        <w:t>✱»</w:t>
      </w:r>
      <w:r w:rsidR="005134BF">
        <w:rPr>
          <w:rFonts w:ascii="Arial" w:hAnsi="Arial" w:cs="Arial"/>
          <w:b/>
          <w:sz w:val="24"/>
        </w:rPr>
        <w:t>.</w:t>
      </w:r>
    </w:p>
    <w:p w:rsidR="00546159" w:rsidRDefault="00616556" w:rsidP="00546159">
      <w:pPr>
        <w:ind w:right="-5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noProof/>
          <w:sz w:val="24"/>
        </w:rPr>
        <w:pict>
          <v:shape id="_x0000_s1034" style="position:absolute;left:0;text-align:left;margin-left:66.45pt;margin-top:11.25pt;width:10.5pt;height:15pt;rotation:90;z-index:251659264" coordsize="967,1246" path="m474,1154hdc311,1172,313,1186,144,1169v-25,-8,-75,-21,-90,-45c37,1097,34,1064,24,1034,19,1019,9,989,9,989,15,913,,773,69,704v50,-50,35,-15,90,-45c191,641,249,599,249,599v10,-30,20,-60,30,-90c284,494,279,469,294,464,373,438,440,385,519,359v1,-4,22,-95,30,-105c575,221,615,199,639,164v10,-15,20,-30,30,-45c674,84,663,42,684,14,695,,706,43,714,59v7,14,10,30,15,45c734,139,728,177,744,209v7,14,40,,45,15c806,276,797,334,804,389v9,71,31,140,45,210c902,862,798,812,924,854v-13,206,43,236,-105,285c619,1133,310,1246,234,1019v5,-25,1,-54,15,-75c258,931,280,936,294,929v116,-58,-23,-7,90,-45c394,869,401,852,414,839v13,-13,37,-14,45,-30c531,665,417,757,519,689,635,514,567,578,594,884v2,25,21,79,30,105c608,1146,645,1103,594,1154hal474,1154hdxe" fillcolor="#ddd">
            <v:path arrowok="t"/>
          </v:shape>
        </w:pict>
      </w:r>
      <w:r w:rsidR="00546159">
        <w:rPr>
          <w:rFonts w:ascii="Arial" w:hAnsi="Arial" w:cs="Arial"/>
          <w:b/>
          <w:sz w:val="24"/>
        </w:rPr>
        <w:t>6.3.8</w:t>
      </w:r>
      <w:r w:rsidR="005134BF">
        <w:rPr>
          <w:rFonts w:ascii="Arial" w:hAnsi="Arial" w:cs="Arial"/>
          <w:b/>
          <w:sz w:val="24"/>
        </w:rPr>
        <w:t xml:space="preserve"> Для включения основной газовой горелки нажмите поперечную </w:t>
      </w:r>
    </w:p>
    <w:p w:rsidR="005134BF" w:rsidRDefault="005134BF" w:rsidP="00546159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кнопку    </w:t>
      </w:r>
      <w:r w:rsidR="00546159">
        <w:rPr>
          <w:rFonts w:ascii="Arial" w:hAnsi="Arial" w:cs="Arial"/>
          <w:b/>
          <w:sz w:val="24"/>
        </w:rPr>
        <w:t>«      »  (поз. 2, рис. 5).</w:t>
      </w:r>
      <w:r>
        <w:rPr>
          <w:rFonts w:ascii="Arial" w:hAnsi="Arial" w:cs="Arial"/>
          <w:b/>
          <w:sz w:val="24"/>
        </w:rPr>
        <w:t xml:space="preserve">                                                   </w:t>
      </w:r>
    </w:p>
    <w:p w:rsidR="005134BF" w:rsidRDefault="00145725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593873" w:rsidRDefault="00593873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593873" w:rsidRDefault="00593873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593873" w:rsidRDefault="00DF3568" w:rsidP="00DF3568">
      <w:pPr>
        <w:ind w:left="-567" w:right="-285"/>
        <w:jc w:val="center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noProof/>
          <w:sz w:val="24"/>
        </w:rPr>
        <w:drawing>
          <wp:inline distT="0" distB="0" distL="0" distR="0">
            <wp:extent cx="6373024" cy="9000000"/>
            <wp:effectExtent l="19050" t="0" r="8726" b="0"/>
            <wp:docPr id="23" name="Рисунок 22" descr="Схема подс. к газопр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подс. к газопр.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73024" cy="90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3873" w:rsidRDefault="00593873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DF3568" w:rsidRDefault="00DF3568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593873" w:rsidRDefault="00593873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593873" w:rsidRDefault="00E11B7A" w:rsidP="00E11B7A">
      <w:pPr>
        <w:ind w:left="-426" w:right="-144"/>
        <w:jc w:val="center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noProof/>
          <w:sz w:val="24"/>
        </w:rPr>
        <w:drawing>
          <wp:inline distT="0" distB="0" distL="0" distR="0">
            <wp:extent cx="6379384" cy="9000000"/>
            <wp:effectExtent l="19050" t="0" r="2366" b="0"/>
            <wp:docPr id="26" name="Рисунок 25" descr="Подача возд. в герм. пом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дача возд. в герм. пом.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79384" cy="90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3873" w:rsidRDefault="00593873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DF3568" w:rsidRDefault="00DF3568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DF3568" w:rsidRDefault="00DF3568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DF3568" w:rsidRDefault="00DF3568" w:rsidP="00E11B7A">
      <w:pPr>
        <w:ind w:left="-567" w:right="-285"/>
        <w:jc w:val="center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noProof/>
          <w:sz w:val="24"/>
        </w:rPr>
        <w:drawing>
          <wp:inline distT="0" distB="0" distL="0" distR="0">
            <wp:extent cx="6379384" cy="9000000"/>
            <wp:effectExtent l="19050" t="0" r="2366" b="0"/>
            <wp:docPr id="25" name="Рисунок 24" descr="Тип. кирпичный дымохо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ип. кирпичный дымоход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79384" cy="90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1B7A" w:rsidRDefault="00E11B7A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E11B7A" w:rsidRDefault="00E11B7A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E11B7A" w:rsidRDefault="00E11B7A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Основная горелка  должна загореться. Если основная горелка не загорается, поверните ручку регулируемого термостата 24 (рис. 2) по часовой стрелке в положение задания более высокой температуры теплоносителя (воды).</w:t>
      </w:r>
    </w:p>
    <w:p w:rsidR="005134BF" w:rsidRDefault="005134BF" w:rsidP="005134BF">
      <w:pPr>
        <w:ind w:right="424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Контролируйте розжиг основной горелки.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ПРИМЕЧАНИЕ: При температуре воды в котле свыше 90</w:t>
      </w:r>
      <w:r>
        <w:rPr>
          <w:rFonts w:ascii="Arial" w:hAnsi="Arial" w:cs="Arial"/>
          <w:b/>
          <w:sz w:val="24"/>
        </w:rPr>
        <w:sym w:font="Symbol" w:char="00B0"/>
      </w:r>
      <w:r>
        <w:rPr>
          <w:rFonts w:ascii="Arial" w:hAnsi="Arial" w:cs="Arial"/>
          <w:b/>
          <w:sz w:val="24"/>
        </w:rPr>
        <w:t xml:space="preserve">С основная грелка может не загореться. В этом случае необходимо выждать необходимое для остывания воды до температуры 80…85 </w:t>
      </w:r>
      <w:r>
        <w:rPr>
          <w:rFonts w:ascii="Arial" w:hAnsi="Arial" w:cs="Arial"/>
          <w:b/>
          <w:sz w:val="24"/>
        </w:rPr>
        <w:sym w:font="Symbol" w:char="00B0"/>
      </w:r>
      <w:r>
        <w:rPr>
          <w:rFonts w:ascii="Arial" w:hAnsi="Arial" w:cs="Arial"/>
          <w:b/>
          <w:sz w:val="24"/>
        </w:rPr>
        <w:t xml:space="preserve">С время. Затем повторить п. 6.3.8.    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5134BF" w:rsidRDefault="00546159" w:rsidP="00546159">
      <w:pPr>
        <w:ind w:right="-5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6.3.9</w:t>
      </w:r>
      <w:r w:rsidR="005134BF">
        <w:rPr>
          <w:rFonts w:ascii="Arial" w:hAnsi="Arial" w:cs="Arial"/>
          <w:b/>
          <w:sz w:val="24"/>
        </w:rPr>
        <w:t xml:space="preserve"> Установите съемную панель на котел.</w:t>
      </w:r>
    </w:p>
    <w:p w:rsidR="005134BF" w:rsidRDefault="005134BF" w:rsidP="00546159">
      <w:pPr>
        <w:ind w:right="-5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6.3.</w:t>
      </w:r>
      <w:r w:rsidR="00546159">
        <w:rPr>
          <w:rFonts w:ascii="Arial" w:hAnsi="Arial" w:cs="Arial"/>
          <w:b/>
          <w:sz w:val="24"/>
        </w:rPr>
        <w:t>10</w:t>
      </w:r>
      <w:r>
        <w:rPr>
          <w:rFonts w:ascii="Arial" w:hAnsi="Arial" w:cs="Arial"/>
          <w:b/>
          <w:sz w:val="24"/>
        </w:rPr>
        <w:t xml:space="preserve"> Установите ручкой регулируемого термостата желаемую температуру теплоносителя на выходе из котла (или комнатный термостат – на желаемую температуру воздуха).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ПРИМЕЧАНИЕ:  При прогреве котла и системы отопления до температуры воды на входе в котел менее 35 </w:t>
      </w:r>
      <w:r w:rsidR="00261BEB">
        <w:rPr>
          <w:rFonts w:ascii="Arial" w:hAnsi="Arial" w:cs="Arial"/>
          <w:b/>
          <w:sz w:val="24"/>
        </w:rPr>
        <w:sym w:font="Symbol" w:char="F0B0"/>
      </w:r>
      <w:r>
        <w:rPr>
          <w:rFonts w:ascii="Arial" w:hAnsi="Arial" w:cs="Arial"/>
          <w:b/>
          <w:sz w:val="24"/>
        </w:rPr>
        <w:t xml:space="preserve">С допускается образование конденсата на поверхности топки котла.  При дальнейшем прогреве кондесатообразование прекращается. 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5134BF" w:rsidRDefault="00546159" w:rsidP="00546159">
      <w:pPr>
        <w:ind w:right="-5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6.4</w:t>
      </w:r>
      <w:r w:rsidR="005134BF">
        <w:rPr>
          <w:rFonts w:ascii="Arial" w:hAnsi="Arial" w:cs="Arial"/>
          <w:b/>
          <w:sz w:val="24"/>
        </w:rPr>
        <w:t xml:space="preserve"> При отсутствии тяги, погасании пламени запальника, падении давления газа в сети ниже минимального давления рабочего диапазона и перегреве котла происходит автоматическое отключение подачи газа к  основной и запальной горелке. В этом случае необходимо закрыть газовый кран перед котлом и выключить тумблер «СЕТЬ». После  устранения причины, вызвавшей отключение котла, произвести розжиг котла согласно пп. 6.3.1 – 6.3.10.</w:t>
      </w:r>
    </w:p>
    <w:p w:rsidR="005134BF" w:rsidRDefault="00546159" w:rsidP="00546159">
      <w:pPr>
        <w:ind w:right="-5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6.5</w:t>
      </w:r>
      <w:r w:rsidR="005134BF">
        <w:rPr>
          <w:rFonts w:ascii="Arial" w:hAnsi="Arial" w:cs="Arial"/>
          <w:b/>
          <w:sz w:val="24"/>
        </w:rPr>
        <w:t xml:space="preserve"> При отключении электроэнергии ~ 220 В в сети электроснабжения закрывается стопорный (регулирующий) клапан и основная горелка гаснет.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При этом запальная горелка остается гореть. При возобновлении подачи электроэнергии открывается стопорный клапан и основная горелка автоматически загорается. </w:t>
      </w:r>
    </w:p>
    <w:p w:rsidR="005134BF" w:rsidRDefault="005134BF" w:rsidP="00546159">
      <w:pPr>
        <w:ind w:right="-5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6.6 Для отключения основной горелки необходимо  полностью нажать кнопку </w:t>
      </w:r>
      <w:r w:rsidR="00931963">
        <w:rPr>
          <w:rFonts w:ascii="Arial" w:hAnsi="Arial" w:cs="Arial"/>
          <w:b/>
          <w:sz w:val="24"/>
        </w:rPr>
        <w:t>«</w:t>
      </w:r>
      <w:r>
        <w:rPr>
          <w:rFonts w:ascii="Arial Unicode MS" w:eastAsia="Arial Unicode MS" w:hAnsi="Arial Unicode MS" w:cs="Arial Unicode MS" w:hint="eastAsia"/>
          <w:b/>
          <w:sz w:val="24"/>
          <w:szCs w:val="24"/>
        </w:rPr>
        <w:t>✱</w:t>
      </w:r>
      <w:r w:rsidR="00931963">
        <w:rPr>
          <w:rFonts w:ascii="Arial Unicode MS" w:eastAsia="Arial Unicode MS" w:hAnsi="Arial Unicode MS" w:cs="Arial Unicode MS"/>
          <w:b/>
          <w:sz w:val="24"/>
          <w:szCs w:val="24"/>
        </w:rPr>
        <w:t>»</w:t>
      </w:r>
      <w:r>
        <w:rPr>
          <w:rFonts w:ascii="Arial" w:hAnsi="Arial" w:cs="Arial"/>
          <w:b/>
          <w:sz w:val="24"/>
        </w:rPr>
        <w:t>. При этом поперечная кнопка освобождается от фиксации и отключает основную горелку.</w:t>
      </w:r>
    </w:p>
    <w:p w:rsidR="005134BF" w:rsidRDefault="00546159" w:rsidP="00546159">
      <w:pPr>
        <w:ind w:right="-5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6.7</w:t>
      </w:r>
      <w:r w:rsidR="005134BF">
        <w:rPr>
          <w:rFonts w:ascii="Arial" w:hAnsi="Arial" w:cs="Arial"/>
          <w:b/>
          <w:sz w:val="24"/>
        </w:rPr>
        <w:t xml:space="preserve"> Для полного выключения котла нажмите кнопку  «</w:t>
      </w:r>
      <w:r w:rsidR="005134BF">
        <w:rPr>
          <w:rFonts w:ascii="Arial" w:hAnsi="Arial" w:cs="Arial"/>
          <w:b/>
          <w:sz w:val="24"/>
        </w:rPr>
        <w:sym w:font="Wingdings 2" w:char="0098"/>
      </w:r>
      <w:r w:rsidR="005134BF">
        <w:rPr>
          <w:rFonts w:ascii="Arial" w:hAnsi="Arial" w:cs="Arial"/>
          <w:b/>
          <w:sz w:val="24"/>
        </w:rPr>
        <w:t>»  (поз.3 рис.5) полностью. Отпустите кнопку. При  этом кнопки  «</w:t>
      </w:r>
      <w:r w:rsidR="005134BF">
        <w:rPr>
          <w:rFonts w:ascii="Arial" w:hAnsi="Arial" w:cs="Arial"/>
          <w:b/>
          <w:sz w:val="24"/>
        </w:rPr>
        <w:sym w:font="Wingdings 2" w:char="0098"/>
      </w:r>
      <w:r w:rsidR="005134BF">
        <w:rPr>
          <w:rFonts w:ascii="Arial" w:hAnsi="Arial" w:cs="Arial"/>
          <w:b/>
          <w:sz w:val="24"/>
        </w:rPr>
        <w:t>»  и   «</w:t>
      </w:r>
      <w:r w:rsidR="005134BF">
        <w:rPr>
          <w:rFonts w:ascii="Arial Unicode MS" w:eastAsia="Arial Unicode MS" w:hAnsi="Arial Unicode MS" w:cs="Arial Unicode MS" w:hint="eastAsia"/>
          <w:b/>
          <w:sz w:val="24"/>
          <w:szCs w:val="24"/>
        </w:rPr>
        <w:t>✱»</w:t>
      </w:r>
      <w:r w:rsidR="005134BF">
        <w:rPr>
          <w:rFonts w:ascii="Arial" w:hAnsi="Arial" w:cs="Arial"/>
          <w:b/>
          <w:sz w:val="24"/>
        </w:rPr>
        <w:t xml:space="preserve">    фиксируются в нижнем положении. Когда ток, вырабатываемый термопарой, перестанет быть достаточным для удержания магнитного блока притянутым, кнопки    «</w:t>
      </w:r>
      <w:r w:rsidR="005134BF">
        <w:rPr>
          <w:rFonts w:ascii="Arial" w:hAnsi="Arial" w:cs="Arial"/>
          <w:b/>
          <w:sz w:val="24"/>
        </w:rPr>
        <w:sym w:font="Wingdings 2" w:char="0098"/>
      </w:r>
      <w:r w:rsidR="005134BF">
        <w:rPr>
          <w:rFonts w:ascii="Arial" w:hAnsi="Arial" w:cs="Arial"/>
          <w:b/>
          <w:sz w:val="24"/>
        </w:rPr>
        <w:t>»  и   «</w:t>
      </w:r>
      <w:r w:rsidR="005134BF">
        <w:rPr>
          <w:rFonts w:ascii="Arial Unicode MS" w:eastAsia="Arial Unicode MS" w:hAnsi="Arial Unicode MS" w:cs="Arial Unicode MS" w:hint="eastAsia"/>
          <w:b/>
          <w:sz w:val="24"/>
          <w:szCs w:val="24"/>
        </w:rPr>
        <w:t>✱»</w:t>
      </w:r>
      <w:r w:rsidR="005134BF">
        <w:rPr>
          <w:rFonts w:ascii="Arial" w:hAnsi="Arial" w:cs="Arial"/>
          <w:b/>
          <w:sz w:val="24"/>
        </w:rPr>
        <w:t xml:space="preserve">  освобождаются, и переходят в верхнее положение. Теперь имеется возможность выполнить повторный розжиг. Если в этом нет необходимости, выключите тумблер «СЕТЬ» и закройте газовый кран перед котлом.</w:t>
      </w:r>
    </w:p>
    <w:p w:rsidR="005134BF" w:rsidRDefault="00546159" w:rsidP="00546159">
      <w:pPr>
        <w:ind w:right="-5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6.8</w:t>
      </w:r>
      <w:r w:rsidR="005134BF">
        <w:rPr>
          <w:rFonts w:ascii="Arial" w:hAnsi="Arial" w:cs="Arial"/>
          <w:b/>
          <w:sz w:val="24"/>
        </w:rPr>
        <w:t xml:space="preserve"> Технические данные комбинированного газового клапана 810 </w:t>
      </w:r>
      <w:r w:rsidR="005134BF">
        <w:rPr>
          <w:rFonts w:ascii="Arial" w:hAnsi="Arial" w:cs="Arial"/>
          <w:b/>
          <w:sz w:val="24"/>
          <w:lang w:val="en-US"/>
        </w:rPr>
        <w:t>ELETTROSIT</w:t>
      </w:r>
      <w:r w:rsidR="005134BF">
        <w:rPr>
          <w:rFonts w:ascii="Arial" w:hAnsi="Arial" w:cs="Arial"/>
          <w:b/>
          <w:sz w:val="24"/>
        </w:rPr>
        <w:t>, правила подключения и эксплуатации, настройки и регулировки см. в инструкции по применению и  установке газового клапана  (предназначено для специалистов), прилагаемой  в комплекте поставки.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42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lastRenderedPageBreak/>
        <w:t xml:space="preserve">            </w:t>
      </w:r>
      <w:r w:rsidR="00546159">
        <w:rPr>
          <w:rFonts w:ascii="Arial" w:hAnsi="Arial" w:cs="Arial"/>
          <w:b/>
          <w:sz w:val="24"/>
        </w:rPr>
        <w:t xml:space="preserve">              7</w:t>
      </w:r>
      <w:r>
        <w:rPr>
          <w:rFonts w:ascii="Arial" w:hAnsi="Arial" w:cs="Arial"/>
          <w:b/>
          <w:sz w:val="24"/>
        </w:rPr>
        <w:t xml:space="preserve">  ТРЕБОВАНИЯ   ПО   ТЕХНИКЕ   БЕЗОПАСНОСТИ</w:t>
      </w:r>
    </w:p>
    <w:p w:rsidR="005134BF" w:rsidRDefault="00546159" w:rsidP="00B636E0">
      <w:pPr>
        <w:ind w:right="-285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7.1</w:t>
      </w:r>
      <w:r w:rsidR="005134BF">
        <w:rPr>
          <w:rFonts w:ascii="Arial" w:hAnsi="Arial" w:cs="Arial"/>
          <w:b/>
          <w:sz w:val="24"/>
        </w:rPr>
        <w:t xml:space="preserve"> К обслуживанию допускаются лица, ознакомленные с устройством и правилами эксплуатации котла.</w:t>
      </w:r>
    </w:p>
    <w:p w:rsidR="008F6E08" w:rsidRDefault="00546159" w:rsidP="00B636E0">
      <w:pPr>
        <w:ind w:right="-285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7.2</w:t>
      </w:r>
      <w:r w:rsidR="008F6E08">
        <w:rPr>
          <w:rFonts w:ascii="Arial" w:hAnsi="Arial" w:cs="Arial"/>
          <w:b/>
          <w:sz w:val="24"/>
        </w:rPr>
        <w:t xml:space="preserve"> Монтаж и эксплуатация котлов должны соответствовать требованиям «Правил устройства и безопасной эксплуатации водогрейных котлов, водонагревателей и паровых котлов с избыточным давлением», «Правил безопасности систем газораспределения и газопотребления. ПБ 12-529», утвержденных Госгортехнадзором России, а также  требованиям «Правил противопожарного режима в Российской Федерации».</w:t>
      </w:r>
    </w:p>
    <w:p w:rsidR="005134BF" w:rsidRDefault="008F6E08" w:rsidP="00B636E0">
      <w:pPr>
        <w:ind w:right="-285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7.3</w:t>
      </w:r>
      <w:r w:rsidR="005134BF">
        <w:rPr>
          <w:rFonts w:ascii="Arial" w:hAnsi="Arial" w:cs="Arial"/>
          <w:b/>
          <w:sz w:val="24"/>
        </w:rPr>
        <w:t xml:space="preserve"> Во избежание несчастных случаев и порчи котла </w:t>
      </w:r>
    </w:p>
    <w:p w:rsidR="005134BF" w:rsidRDefault="005134BF" w:rsidP="00B636E0">
      <w:pPr>
        <w:ind w:right="-28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</w:t>
      </w:r>
      <w:r w:rsidR="00145725" w:rsidRPr="00145725">
        <w:rPr>
          <w:rFonts w:ascii="Arial" w:hAnsi="Arial" w:cs="Arial"/>
          <w:b/>
          <w:noProof/>
          <w:sz w:val="24"/>
        </w:rPr>
        <w:drawing>
          <wp:inline distT="0" distB="0" distL="0" distR="0">
            <wp:extent cx="371012" cy="288000"/>
            <wp:effectExtent l="19050" t="0" r="0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012" cy="28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C2888">
        <w:rPr>
          <w:rFonts w:ascii="Arial" w:hAnsi="Arial" w:cs="Arial"/>
          <w:b/>
          <w:sz w:val="24"/>
        </w:rPr>
        <w:t xml:space="preserve">   </w:t>
      </w:r>
      <w:r>
        <w:rPr>
          <w:rFonts w:ascii="Arial" w:hAnsi="Arial" w:cs="Arial"/>
          <w:b/>
          <w:sz w:val="24"/>
        </w:rPr>
        <w:t>ЗАПРЕЩАЕТСЯ:</w:t>
      </w:r>
    </w:p>
    <w:p w:rsidR="005134BF" w:rsidRDefault="005134BF" w:rsidP="00B636E0">
      <w:pPr>
        <w:ind w:right="-28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- включать котёл детям и лицам, которые не ознакомлены с инструкцией по            эксплуатации;</w:t>
      </w:r>
    </w:p>
    <w:p w:rsidR="005134BF" w:rsidRDefault="005134BF" w:rsidP="00B636E0">
      <w:pPr>
        <w:ind w:right="-28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- эксплуатировать котёл с неисправной газовой автоматикой;</w:t>
      </w:r>
    </w:p>
    <w:p w:rsidR="005134BF" w:rsidRDefault="005134BF" w:rsidP="00B636E0">
      <w:pPr>
        <w:pStyle w:val="31"/>
        <w:ind w:right="-285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- эксплуатировать котёл без заземления или зануления или с неисправными заземляющими проводниками (см.п.5.9 «Монтаж»);</w:t>
      </w:r>
    </w:p>
    <w:p w:rsidR="005134BF" w:rsidRDefault="005134BF" w:rsidP="00B636E0">
      <w:pPr>
        <w:ind w:right="-28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- применять в качестве теплоносителя вместо воды другие жидкости**;      </w:t>
      </w:r>
    </w:p>
    <w:p w:rsidR="005134BF" w:rsidRDefault="005134BF" w:rsidP="00B636E0">
      <w:pPr>
        <w:ind w:right="-28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- эксплуатировать котёл с неисправной электропроводкой;</w:t>
      </w:r>
    </w:p>
    <w:p w:rsidR="005134BF" w:rsidRDefault="005134BF" w:rsidP="00B636E0">
      <w:pPr>
        <w:ind w:right="-28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- пользоваться горячей водой из отопительной системы для бытовых целей;</w:t>
      </w:r>
    </w:p>
    <w:p w:rsidR="005134BF" w:rsidRDefault="005134BF" w:rsidP="00B636E0">
      <w:pPr>
        <w:ind w:right="-28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- применять огонь для обнаружения утечек газа /для этих целей пользуйтесь    мыльной эмульсией/;</w:t>
      </w:r>
    </w:p>
    <w:p w:rsidR="005134BF" w:rsidRDefault="005134BF" w:rsidP="00B636E0">
      <w:pPr>
        <w:pStyle w:val="31"/>
        <w:ind w:right="-285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- включать котёл при отсутствии тяги в дымоходе и без предварительного    заполнения системы  отопления водой;</w:t>
      </w:r>
    </w:p>
    <w:p w:rsidR="005134BF" w:rsidRDefault="005134BF" w:rsidP="00B636E0">
      <w:pPr>
        <w:pStyle w:val="31"/>
        <w:ind w:right="-285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- класть на котёл и трубопроводы и хранить вблизи легковоспламеняющиеся    предметы /бумага, тряпки и т.д./;</w:t>
      </w:r>
    </w:p>
    <w:p w:rsidR="005134BF" w:rsidRDefault="005134BF" w:rsidP="00B636E0">
      <w:pPr>
        <w:pStyle w:val="31"/>
        <w:ind w:right="-285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- владельцу производить ремонт и переустановку котла, а также вносить в конструкцию какие-либо изменения</w:t>
      </w:r>
      <w:r w:rsidR="001E6B48">
        <w:rPr>
          <w:rFonts w:ascii="Arial" w:hAnsi="Arial" w:cs="Arial"/>
        </w:rPr>
        <w:t>;</w:t>
      </w:r>
    </w:p>
    <w:p w:rsidR="001E6B48" w:rsidRDefault="001E6B48" w:rsidP="00B636E0">
      <w:pPr>
        <w:pStyle w:val="31"/>
        <w:ind w:right="-285"/>
        <w:jc w:val="both"/>
        <w:rPr>
          <w:rFonts w:ascii="Arial" w:hAnsi="Arial" w:cs="Arial"/>
          <w:b w:val="0"/>
        </w:rPr>
      </w:pPr>
      <w:r>
        <w:rPr>
          <w:rFonts w:ascii="Arial" w:hAnsi="Arial" w:cs="Arial"/>
        </w:rPr>
        <w:t xml:space="preserve">  - производить очистку поверхностей котла растворителями (разбавителями) лакокрасочных материалов.</w:t>
      </w:r>
    </w:p>
    <w:p w:rsidR="005134BF" w:rsidRDefault="00557596" w:rsidP="00B636E0">
      <w:pPr>
        <w:ind w:right="-285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7.4</w:t>
      </w:r>
      <w:r w:rsidR="005134BF">
        <w:rPr>
          <w:rFonts w:ascii="Arial" w:hAnsi="Arial" w:cs="Arial"/>
          <w:b/>
          <w:sz w:val="24"/>
        </w:rPr>
        <w:t xml:space="preserve">  При неработающем котле газовые краны должны быть закрыты.</w:t>
      </w:r>
    </w:p>
    <w:p w:rsidR="005134BF" w:rsidRDefault="00557596" w:rsidP="00B636E0">
      <w:pPr>
        <w:ind w:right="-285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7.5</w:t>
      </w:r>
      <w:r w:rsidR="005134BF">
        <w:rPr>
          <w:rFonts w:ascii="Arial" w:hAnsi="Arial" w:cs="Arial"/>
          <w:b/>
          <w:sz w:val="24"/>
        </w:rPr>
        <w:t xml:space="preserve"> При обнаружении в помещении запаха газа немедленно выключите котёл, откройте окна и двери, вызовите по телефону, находящемуся вне данного помещения, аварийную газовую службу.</w:t>
      </w:r>
    </w:p>
    <w:p w:rsidR="005134BF" w:rsidRDefault="005134BF" w:rsidP="00B636E0">
      <w:pPr>
        <w:ind w:right="-285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До её приезда  и до устранения утечки газа не производите работ, связанных с огнём, искрообразованием /не включайте электроосвещение, не пользуйтесь газовыми и электрическими приборами, не зажигайте огня, не пользуйтесь телефоном и т.д./.</w:t>
      </w:r>
    </w:p>
    <w:p w:rsidR="005134BF" w:rsidRDefault="00557596" w:rsidP="00B636E0">
      <w:pPr>
        <w:ind w:right="-285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7.6</w:t>
      </w:r>
      <w:r w:rsidR="005134BF">
        <w:rPr>
          <w:rFonts w:ascii="Arial" w:hAnsi="Arial" w:cs="Arial"/>
          <w:b/>
          <w:sz w:val="24"/>
        </w:rPr>
        <w:t xml:space="preserve"> В случае возникновения пожара немедленно сообщите в пожарную часть по телефону  «01».         </w:t>
      </w:r>
    </w:p>
    <w:p w:rsidR="005134BF" w:rsidRDefault="005134BF" w:rsidP="00B636E0">
      <w:pPr>
        <w:ind w:right="-285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При неправильном пользовании котлом возможно отравление газом или окисью углерода /угарным газом/. Признаками отравления являются: тяжесть в голове, сильное сердцебиение, рвота, одышка, нарушение двигательных функций. Пострадавший может внезапно потерять сознание.</w:t>
      </w:r>
    </w:p>
    <w:p w:rsidR="005134BF" w:rsidRDefault="005134BF" w:rsidP="00B636E0">
      <w:pPr>
        <w:ind w:right="-285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Для оказания первой медицинской помощи пострадавшему вызовите скорую помощь по телефону  «03» , вынесите пострадавшего на свежий воздух, тепло укутайте  и не дайте заснуть, при потере сознания дайте понюхать нашатырный спирт и сделайте искусственное дыхание.</w:t>
      </w:r>
    </w:p>
    <w:p w:rsidR="004C2888" w:rsidRDefault="004C2888" w:rsidP="00B636E0">
      <w:pPr>
        <w:ind w:right="-28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______________________________________________</w:t>
      </w:r>
    </w:p>
    <w:p w:rsidR="00261BEB" w:rsidRPr="001E6458" w:rsidRDefault="004C2888" w:rsidP="00B636E0">
      <w:pPr>
        <w:ind w:right="-285" w:firstLine="284"/>
        <w:jc w:val="both"/>
        <w:rPr>
          <w:rFonts w:ascii="Arial" w:hAnsi="Arial" w:cs="Arial"/>
          <w:b/>
          <w:sz w:val="24"/>
        </w:rPr>
      </w:pPr>
      <w:r w:rsidRPr="004C2888">
        <w:rPr>
          <w:rFonts w:ascii="Arial" w:hAnsi="Arial" w:cs="Arial"/>
          <w:b/>
          <w:sz w:val="24"/>
          <w:szCs w:val="24"/>
        </w:rPr>
        <w:t>** Допускается применение бытового теплоносителя на водно-глицериновой основе, сертифицированного для применения в отопительных системах.</w:t>
      </w:r>
      <w:r w:rsidR="00261BEB" w:rsidRPr="00261BEB">
        <w:rPr>
          <w:rFonts w:ascii="Arial" w:hAnsi="Arial" w:cs="Arial"/>
          <w:b/>
          <w:sz w:val="24"/>
        </w:rPr>
        <w:t xml:space="preserve"> </w:t>
      </w:r>
      <w:r w:rsidR="00B636E0">
        <w:rPr>
          <w:rFonts w:ascii="Arial" w:hAnsi="Arial" w:cs="Arial"/>
          <w:b/>
          <w:sz w:val="24"/>
        </w:rPr>
        <w:t xml:space="preserve">     </w:t>
      </w:r>
      <w:r w:rsidR="00261BEB" w:rsidRPr="001E6458">
        <w:rPr>
          <w:rFonts w:ascii="Arial" w:hAnsi="Arial" w:cs="Arial"/>
          <w:b/>
          <w:sz w:val="24"/>
        </w:rPr>
        <w:t>После периода эксплуатации теплоноситель необходимо слить и произвести его утилизацию. Перед заливом нового теплоносителя тщательно проверить все узлы соединений и промыть систему.</w:t>
      </w:r>
    </w:p>
    <w:p w:rsidR="004C2888" w:rsidRDefault="004C2888" w:rsidP="00B636E0">
      <w:pPr>
        <w:ind w:right="-285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  <w:u w:val="single"/>
        </w:rPr>
        <w:lastRenderedPageBreak/>
        <w:t xml:space="preserve">ЗАПРЕЩАЕТСЯ </w:t>
      </w:r>
      <w:r>
        <w:rPr>
          <w:rFonts w:ascii="Arial" w:hAnsi="Arial" w:cs="Arial"/>
          <w:b/>
          <w:sz w:val="24"/>
        </w:rPr>
        <w:t xml:space="preserve"> применение в качестве низкозамерзающей жидкости антифриза типа «Арктика» и других теплоносителей на основе этиленгликоля.</w:t>
      </w:r>
    </w:p>
    <w:p w:rsidR="00B636E0" w:rsidRDefault="00B636E0" w:rsidP="00B636E0">
      <w:pPr>
        <w:ind w:right="-285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7.7 В случае применения циркуляционного электронасоса надёжно заземлить трубопровод системы отопления. Изоляция проводов, корпус эл.двигателя, переключатель скоростей должны быть исправны.</w:t>
      </w:r>
    </w:p>
    <w:p w:rsidR="004C2888" w:rsidRDefault="004C2888" w:rsidP="00B636E0">
      <w:pPr>
        <w:ind w:right="-285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7.8 При производстве ремонтных работ  на котле необходимо отключить котел от сети электропитания.</w:t>
      </w:r>
    </w:p>
    <w:p w:rsidR="00546159" w:rsidRDefault="00546159" w:rsidP="00B636E0">
      <w:pPr>
        <w:ind w:right="-285" w:firstLine="284"/>
        <w:jc w:val="both"/>
        <w:rPr>
          <w:rFonts w:ascii="Arial" w:hAnsi="Arial" w:cs="Arial"/>
          <w:b/>
          <w:sz w:val="24"/>
        </w:rPr>
      </w:pPr>
    </w:p>
    <w:p w:rsidR="009C4B8B" w:rsidRDefault="009C4B8B" w:rsidP="00B636E0">
      <w:pPr>
        <w:ind w:right="-285" w:firstLine="284"/>
        <w:jc w:val="center"/>
        <w:rPr>
          <w:rFonts w:ascii="Arial" w:hAnsi="Arial" w:cs="Arial"/>
          <w:b/>
          <w:sz w:val="24"/>
        </w:rPr>
      </w:pPr>
    </w:p>
    <w:p w:rsidR="005134BF" w:rsidRDefault="00546159" w:rsidP="00B636E0">
      <w:pPr>
        <w:ind w:right="-285" w:firstLine="284"/>
        <w:jc w:val="center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8 ТЕХНИЧЕСКОЕ   ОБСЛУЖИВАНИЕ</w:t>
      </w:r>
    </w:p>
    <w:p w:rsidR="005134BF" w:rsidRDefault="00CC493D" w:rsidP="00B636E0">
      <w:pPr>
        <w:ind w:right="-285" w:firstLine="284"/>
        <w:jc w:val="both"/>
        <w:rPr>
          <w:rFonts w:ascii="Arial" w:hAnsi="Arial" w:cs="Arial"/>
          <w:b/>
          <w:sz w:val="24"/>
        </w:rPr>
      </w:pPr>
      <w:r w:rsidRPr="00CC493D">
        <w:rPr>
          <w:rFonts w:ascii="Arial" w:hAnsi="Arial" w:cs="Arial"/>
          <w:b/>
          <w:noProof/>
          <w:sz w:val="24"/>
        </w:rPr>
        <w:drawing>
          <wp:inline distT="0" distB="0" distL="0" distR="0">
            <wp:extent cx="352425" cy="276412"/>
            <wp:effectExtent l="19050" t="0" r="9525" b="0"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276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134BF">
        <w:rPr>
          <w:rFonts w:ascii="Arial" w:hAnsi="Arial" w:cs="Arial"/>
          <w:b/>
          <w:sz w:val="24"/>
        </w:rPr>
        <w:t xml:space="preserve"> ВНИМАНИЕ!  Техническое обслуживание и ремонт котла производить при отключенном электропитании!     </w:t>
      </w:r>
    </w:p>
    <w:p w:rsidR="005134BF" w:rsidRDefault="005134BF" w:rsidP="00B636E0">
      <w:pPr>
        <w:ind w:right="-285" w:firstLine="284"/>
        <w:jc w:val="both"/>
        <w:rPr>
          <w:rFonts w:ascii="Arial" w:hAnsi="Arial" w:cs="Arial"/>
          <w:b/>
          <w:sz w:val="24"/>
        </w:rPr>
      </w:pPr>
    </w:p>
    <w:p w:rsidR="005134BF" w:rsidRDefault="00546159" w:rsidP="00B636E0">
      <w:pPr>
        <w:ind w:right="-285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8.1</w:t>
      </w:r>
      <w:r w:rsidR="005134BF">
        <w:rPr>
          <w:rFonts w:ascii="Arial" w:hAnsi="Arial" w:cs="Arial"/>
          <w:b/>
          <w:sz w:val="24"/>
        </w:rPr>
        <w:t xml:space="preserve"> Наблюдение за работой котла возлагается на владельца, который обязан содержать котёл в чистоте и исправном состоянии.</w:t>
      </w:r>
    </w:p>
    <w:p w:rsidR="005134BF" w:rsidRDefault="00546159" w:rsidP="00B636E0">
      <w:pPr>
        <w:ind w:right="-285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8.2</w:t>
      </w:r>
      <w:r w:rsidR="005134BF">
        <w:rPr>
          <w:rFonts w:ascii="Arial" w:hAnsi="Arial" w:cs="Arial"/>
          <w:b/>
          <w:sz w:val="24"/>
        </w:rPr>
        <w:t xml:space="preserve"> Периодически /по необходимости/ следует подпитывать систему отопления водой.</w:t>
      </w:r>
    </w:p>
    <w:p w:rsidR="005134BF" w:rsidRDefault="00546159" w:rsidP="00B636E0">
      <w:pPr>
        <w:ind w:right="-285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8.3</w:t>
      </w:r>
      <w:r w:rsidR="005134BF">
        <w:rPr>
          <w:rFonts w:ascii="Arial" w:hAnsi="Arial" w:cs="Arial"/>
          <w:b/>
          <w:sz w:val="24"/>
        </w:rPr>
        <w:t xml:space="preserve"> По окончании отопительного сезона рекомендуется промыть систему отопления раствором щелочи /0,5 кг кальцинированной соды на </w:t>
      </w:r>
      <w:smartTag w:uri="urn:schemas-microsoft-com:office:smarttags" w:element="metricconverter">
        <w:smartTagPr>
          <w:attr w:name="ProductID" w:val="10 л"/>
        </w:smartTagPr>
        <w:r w:rsidR="005134BF">
          <w:rPr>
            <w:rFonts w:ascii="Arial" w:hAnsi="Arial" w:cs="Arial"/>
            <w:b/>
            <w:sz w:val="24"/>
          </w:rPr>
          <w:t>10 л</w:t>
        </w:r>
      </w:smartTag>
      <w:r w:rsidR="005134BF">
        <w:rPr>
          <w:rFonts w:ascii="Arial" w:hAnsi="Arial" w:cs="Arial"/>
          <w:b/>
          <w:sz w:val="24"/>
        </w:rPr>
        <w:t xml:space="preserve"> воды/.</w:t>
      </w:r>
      <w:r w:rsidR="005134BF">
        <w:rPr>
          <w:rFonts w:ascii="Arial" w:hAnsi="Arial" w:cs="Arial"/>
          <w:b/>
          <w:sz w:val="24"/>
        </w:rPr>
        <w:tab/>
        <w:t xml:space="preserve"> </w:t>
      </w:r>
      <w:r w:rsidR="00CC493D">
        <w:rPr>
          <w:rFonts w:ascii="Arial" w:hAnsi="Arial" w:cs="Arial"/>
          <w:b/>
          <w:sz w:val="24"/>
        </w:rPr>
        <w:t xml:space="preserve">          </w:t>
      </w:r>
      <w:r w:rsidR="005134BF">
        <w:rPr>
          <w:rFonts w:ascii="Arial" w:hAnsi="Arial" w:cs="Arial"/>
          <w:b/>
          <w:sz w:val="24"/>
        </w:rPr>
        <w:t>Для этого заполните раствором систему отопления и выдержите в течение 2 суток, затем слейте раствор и промойте систему водой. На летнее время систему отопления заполните водой, чтобы не допустить коррозии металла.  Для обеспечения возможности специальной очистки водяной полости котла служат пробки поз. 17, 18 /см. рис.2/.</w:t>
      </w:r>
    </w:p>
    <w:p w:rsidR="005134BF" w:rsidRDefault="00546159" w:rsidP="00B636E0">
      <w:pPr>
        <w:ind w:right="-285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8.4</w:t>
      </w:r>
      <w:r w:rsidR="005134BF">
        <w:rPr>
          <w:rFonts w:ascii="Arial" w:hAnsi="Arial" w:cs="Arial"/>
          <w:b/>
          <w:sz w:val="24"/>
        </w:rPr>
        <w:t xml:space="preserve"> В случае прекращения работы котла в зимнее время на продолжительный срок /свыше суток/ полностью слейте воду во избежание её замерзания.</w:t>
      </w:r>
    </w:p>
    <w:p w:rsidR="005134BF" w:rsidRDefault="00546159" w:rsidP="00B636E0">
      <w:pPr>
        <w:ind w:right="-285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8.5</w:t>
      </w:r>
      <w:r w:rsidR="005134BF">
        <w:rPr>
          <w:rFonts w:ascii="Arial" w:hAnsi="Arial" w:cs="Arial"/>
          <w:b/>
          <w:sz w:val="24"/>
        </w:rPr>
        <w:t xml:space="preserve"> Необходимо ежегодно проверять вытяжные каналы теплообменника и, при необходимости, чистить. При неправильно настроенных горелках или недостаточной вытяжке /желтое пламя/ эти каналы могут быть засорены сажей. Рекомендуется периодически визуально проверять работу горелок: горение газа должно быть голубым пламенем, без желтого отсвета и коптящих /желтых/ языков.</w:t>
      </w:r>
    </w:p>
    <w:p w:rsidR="005134BF" w:rsidRDefault="00145725" w:rsidP="00B636E0">
      <w:pPr>
        <w:ind w:right="-285" w:firstLine="284"/>
        <w:jc w:val="both"/>
        <w:rPr>
          <w:rFonts w:ascii="Arial" w:hAnsi="Arial" w:cs="Arial"/>
          <w:b/>
          <w:i/>
          <w:sz w:val="24"/>
        </w:rPr>
      </w:pPr>
      <w:r>
        <w:rPr>
          <w:rFonts w:ascii="Arial" w:hAnsi="Arial" w:cs="Arial"/>
          <w:b/>
          <w:i/>
          <w:sz w:val="24"/>
        </w:rPr>
        <w:t xml:space="preserve">       </w:t>
      </w:r>
      <w:r w:rsidRPr="00145725">
        <w:rPr>
          <w:rFonts w:ascii="Arial" w:hAnsi="Arial" w:cs="Arial"/>
          <w:b/>
          <w:i/>
          <w:noProof/>
          <w:sz w:val="24"/>
        </w:rPr>
        <w:drawing>
          <wp:inline distT="0" distB="0" distL="0" distR="0">
            <wp:extent cx="352800" cy="269242"/>
            <wp:effectExtent l="19050" t="0" r="9150" b="0"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800" cy="269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i/>
          <w:sz w:val="24"/>
        </w:rPr>
        <w:t xml:space="preserve">     </w:t>
      </w:r>
      <w:r w:rsidR="005134BF">
        <w:rPr>
          <w:rFonts w:ascii="Arial" w:hAnsi="Arial" w:cs="Arial"/>
          <w:b/>
          <w:i/>
          <w:sz w:val="24"/>
        </w:rPr>
        <w:t xml:space="preserve">Не допускайте работу котла с желтым пламенем горелки,                         </w:t>
      </w:r>
      <w:r>
        <w:rPr>
          <w:rFonts w:ascii="Arial" w:hAnsi="Arial" w:cs="Arial"/>
          <w:b/>
          <w:i/>
          <w:sz w:val="24"/>
        </w:rPr>
        <w:t xml:space="preserve">        </w:t>
      </w:r>
      <w:r w:rsidR="005134BF">
        <w:rPr>
          <w:rFonts w:ascii="Arial" w:hAnsi="Arial" w:cs="Arial"/>
          <w:b/>
          <w:i/>
          <w:sz w:val="24"/>
        </w:rPr>
        <w:t>обратитесь к  специалисту!</w:t>
      </w:r>
    </w:p>
    <w:p w:rsidR="00145725" w:rsidRPr="0063487E" w:rsidRDefault="00995CDA" w:rsidP="00B636E0">
      <w:pPr>
        <w:ind w:right="-285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8.6</w:t>
      </w:r>
      <w:r w:rsidR="00145725" w:rsidRPr="00145725">
        <w:rPr>
          <w:rFonts w:ascii="Arial" w:hAnsi="Arial" w:cs="Arial"/>
          <w:b/>
          <w:sz w:val="24"/>
        </w:rPr>
        <w:t xml:space="preserve"> </w:t>
      </w:r>
      <w:r w:rsidR="00145725" w:rsidRPr="0063487E">
        <w:rPr>
          <w:rFonts w:ascii="Arial" w:hAnsi="Arial" w:cs="Arial"/>
          <w:b/>
          <w:sz w:val="24"/>
        </w:rPr>
        <w:t>Технич</w:t>
      </w:r>
      <w:r w:rsidR="00145725">
        <w:rPr>
          <w:rFonts w:ascii="Arial" w:hAnsi="Arial" w:cs="Arial"/>
          <w:b/>
          <w:sz w:val="24"/>
        </w:rPr>
        <w:t xml:space="preserve">еское обслуживание и ремонт </w:t>
      </w:r>
      <w:r w:rsidR="00145725" w:rsidRPr="0063487E">
        <w:rPr>
          <w:rFonts w:ascii="Arial" w:hAnsi="Arial" w:cs="Arial"/>
          <w:b/>
          <w:sz w:val="24"/>
        </w:rPr>
        <w:t>а</w:t>
      </w:r>
      <w:r w:rsidR="00145725">
        <w:rPr>
          <w:rFonts w:ascii="Arial" w:hAnsi="Arial" w:cs="Arial"/>
          <w:b/>
          <w:sz w:val="24"/>
        </w:rPr>
        <w:t>ппарата</w:t>
      </w:r>
      <w:r w:rsidR="00145725" w:rsidRPr="0063487E">
        <w:rPr>
          <w:rFonts w:ascii="Arial" w:hAnsi="Arial" w:cs="Arial"/>
          <w:b/>
          <w:sz w:val="24"/>
        </w:rPr>
        <w:t xml:space="preserve"> произв</w:t>
      </w:r>
      <w:r w:rsidR="00145725">
        <w:rPr>
          <w:rFonts w:ascii="Arial" w:hAnsi="Arial" w:cs="Arial"/>
          <w:b/>
          <w:sz w:val="24"/>
        </w:rPr>
        <w:t xml:space="preserve">одят работники специализированной организации согласно Приказу № 239 Минрегионразвития РФ от 26.06.2009г - «Порядок содержания и ремонта внутридомового газового оборудования в </w:t>
      </w:r>
      <w:r w:rsidR="00145725" w:rsidRPr="00693E9D">
        <w:rPr>
          <w:rFonts w:ascii="Arial" w:hAnsi="Arial" w:cs="Arial"/>
          <w:b/>
          <w:sz w:val="24"/>
        </w:rPr>
        <w:t>Российской</w:t>
      </w:r>
      <w:r w:rsidR="00145725">
        <w:rPr>
          <w:rFonts w:ascii="Arial" w:hAnsi="Arial" w:cs="Arial"/>
          <w:b/>
          <w:sz w:val="24"/>
        </w:rPr>
        <w:t xml:space="preserve"> Федерации». Техническое обслуживание должно проводиться не реже одного раза в год.</w:t>
      </w:r>
    </w:p>
    <w:p w:rsidR="005134BF" w:rsidRDefault="005134BF" w:rsidP="00B636E0">
      <w:pPr>
        <w:ind w:right="-285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Обязательный комплекс работ при профилактическом осмотре приведен в таблице:</w:t>
      </w:r>
    </w:p>
    <w:tbl>
      <w:tblPr>
        <w:tblStyle w:val="a7"/>
        <w:tblW w:w="9782" w:type="dxa"/>
        <w:tblInd w:w="108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ook w:val="01E0"/>
      </w:tblPr>
      <w:tblGrid>
        <w:gridCol w:w="4962"/>
        <w:gridCol w:w="4820"/>
      </w:tblGrid>
      <w:tr w:rsidR="005134BF" w:rsidTr="005704B7">
        <w:tc>
          <w:tcPr>
            <w:tcW w:w="4962" w:type="dxa"/>
            <w:hideMark/>
          </w:tcPr>
          <w:p w:rsidR="005134BF" w:rsidRDefault="005134BF">
            <w:pPr>
              <w:ind w:right="-1043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 xml:space="preserve">        Наименование  работ </w:t>
            </w:r>
          </w:p>
        </w:tc>
        <w:tc>
          <w:tcPr>
            <w:tcW w:w="4820" w:type="dxa"/>
          </w:tcPr>
          <w:p w:rsidR="005134BF" w:rsidRDefault="005134BF" w:rsidP="005704B7">
            <w:pPr>
              <w:ind w:right="35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 xml:space="preserve"> Периодичность выполнения  работ</w:t>
            </w:r>
          </w:p>
          <w:p w:rsidR="005134BF" w:rsidRDefault="005134BF">
            <w:pPr>
              <w:ind w:right="-1043"/>
              <w:rPr>
                <w:rFonts w:ascii="Arial" w:hAnsi="Arial"/>
                <w:b/>
                <w:sz w:val="24"/>
              </w:rPr>
            </w:pPr>
          </w:p>
        </w:tc>
      </w:tr>
      <w:tr w:rsidR="005134BF" w:rsidTr="005704B7">
        <w:tc>
          <w:tcPr>
            <w:tcW w:w="4962" w:type="dxa"/>
            <w:hideMark/>
          </w:tcPr>
          <w:p w:rsidR="005134BF" w:rsidRDefault="005134BF">
            <w:pPr>
              <w:ind w:right="-1043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Прочистить сопла основной и запаль-</w:t>
            </w:r>
          </w:p>
          <w:p w:rsidR="005134BF" w:rsidRDefault="005134BF">
            <w:pPr>
              <w:ind w:right="-1043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ной горелок, фильтра.</w:t>
            </w:r>
          </w:p>
        </w:tc>
        <w:tc>
          <w:tcPr>
            <w:tcW w:w="4820" w:type="dxa"/>
            <w:vAlign w:val="center"/>
            <w:hideMark/>
          </w:tcPr>
          <w:p w:rsidR="005134BF" w:rsidRDefault="005134BF">
            <w:pPr>
              <w:ind w:right="-1043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По мере необходимости</w:t>
            </w:r>
          </w:p>
        </w:tc>
      </w:tr>
      <w:tr w:rsidR="005134BF" w:rsidTr="005704B7">
        <w:tc>
          <w:tcPr>
            <w:tcW w:w="4962" w:type="dxa"/>
            <w:hideMark/>
          </w:tcPr>
          <w:p w:rsidR="005134BF" w:rsidRDefault="005134BF">
            <w:pPr>
              <w:ind w:right="-1043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 xml:space="preserve">Проверка плотности всех соединений и тяги </w:t>
            </w:r>
          </w:p>
          <w:p w:rsidR="005134BF" w:rsidRDefault="005134BF">
            <w:pPr>
              <w:ind w:right="-1043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тяги в дымоходе.</w:t>
            </w:r>
          </w:p>
        </w:tc>
        <w:tc>
          <w:tcPr>
            <w:tcW w:w="4820" w:type="dxa"/>
            <w:hideMark/>
          </w:tcPr>
          <w:p w:rsidR="005134BF" w:rsidRDefault="005134BF">
            <w:pPr>
              <w:ind w:right="-1043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При каждом посещении по графику</w:t>
            </w:r>
          </w:p>
          <w:p w:rsidR="005134BF" w:rsidRDefault="005134BF">
            <w:pPr>
              <w:ind w:right="-1043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технического обслуживания.</w:t>
            </w:r>
          </w:p>
        </w:tc>
      </w:tr>
      <w:tr w:rsidR="005134BF" w:rsidTr="005704B7">
        <w:tc>
          <w:tcPr>
            <w:tcW w:w="4962" w:type="dxa"/>
            <w:hideMark/>
          </w:tcPr>
          <w:p w:rsidR="005134BF" w:rsidRDefault="005134BF">
            <w:pPr>
              <w:ind w:right="-1043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Очистка термопары от нагара.</w:t>
            </w:r>
          </w:p>
        </w:tc>
        <w:tc>
          <w:tcPr>
            <w:tcW w:w="4820" w:type="dxa"/>
            <w:hideMark/>
          </w:tcPr>
          <w:p w:rsidR="005134BF" w:rsidRDefault="005134BF">
            <w:pPr>
              <w:ind w:right="-1043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При каждом посещении по графику</w:t>
            </w:r>
          </w:p>
          <w:p w:rsidR="005134BF" w:rsidRDefault="005134BF">
            <w:pPr>
              <w:ind w:right="-1043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технического обслуживания.</w:t>
            </w:r>
          </w:p>
        </w:tc>
      </w:tr>
      <w:tr w:rsidR="005134BF" w:rsidTr="005704B7">
        <w:tc>
          <w:tcPr>
            <w:tcW w:w="4962" w:type="dxa"/>
            <w:hideMark/>
          </w:tcPr>
          <w:p w:rsidR="005134BF" w:rsidRDefault="005134BF">
            <w:pPr>
              <w:ind w:right="-1043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Зачистка контактов цепи термопары.</w:t>
            </w:r>
          </w:p>
        </w:tc>
        <w:tc>
          <w:tcPr>
            <w:tcW w:w="4820" w:type="dxa"/>
            <w:hideMark/>
          </w:tcPr>
          <w:p w:rsidR="005134BF" w:rsidRDefault="005134BF">
            <w:pPr>
              <w:ind w:right="-1043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Перед началом отопительного сезона</w:t>
            </w:r>
          </w:p>
        </w:tc>
      </w:tr>
    </w:tbl>
    <w:p w:rsidR="009C4B8B" w:rsidRDefault="009C4B8B"/>
    <w:tbl>
      <w:tblPr>
        <w:tblStyle w:val="a7"/>
        <w:tblW w:w="9782" w:type="dxa"/>
        <w:tblInd w:w="-176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1E0"/>
      </w:tblPr>
      <w:tblGrid>
        <w:gridCol w:w="4962"/>
        <w:gridCol w:w="4820"/>
      </w:tblGrid>
      <w:tr w:rsidR="005134BF" w:rsidTr="00995CDA">
        <w:tc>
          <w:tcPr>
            <w:tcW w:w="4962" w:type="dxa"/>
            <w:hideMark/>
          </w:tcPr>
          <w:p w:rsidR="005134BF" w:rsidRDefault="005134BF">
            <w:pPr>
              <w:ind w:right="-1043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lastRenderedPageBreak/>
              <w:t>Проверка работоспособности автома-</w:t>
            </w:r>
          </w:p>
          <w:p w:rsidR="005134BF" w:rsidRDefault="005134BF">
            <w:pPr>
              <w:ind w:right="-1043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тики по тяге.</w:t>
            </w:r>
          </w:p>
        </w:tc>
        <w:tc>
          <w:tcPr>
            <w:tcW w:w="4820" w:type="dxa"/>
            <w:hideMark/>
          </w:tcPr>
          <w:p w:rsidR="005134BF" w:rsidRDefault="005134BF">
            <w:pPr>
              <w:ind w:right="-1043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При каждом посещении по графику</w:t>
            </w:r>
          </w:p>
          <w:p w:rsidR="005134BF" w:rsidRDefault="005134BF">
            <w:pPr>
              <w:ind w:right="-1043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технического обслуживания.</w:t>
            </w:r>
          </w:p>
        </w:tc>
      </w:tr>
      <w:tr w:rsidR="005134BF" w:rsidTr="00995CDA">
        <w:tc>
          <w:tcPr>
            <w:tcW w:w="4962" w:type="dxa"/>
            <w:hideMark/>
          </w:tcPr>
          <w:p w:rsidR="005134BF" w:rsidRDefault="005134BF">
            <w:pPr>
              <w:ind w:right="-1043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Проверка работы автоматики безопас-</w:t>
            </w:r>
          </w:p>
          <w:p w:rsidR="005134BF" w:rsidRDefault="005134BF">
            <w:pPr>
              <w:ind w:right="-1043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ности по пламени и терморегулятора.</w:t>
            </w:r>
          </w:p>
        </w:tc>
        <w:tc>
          <w:tcPr>
            <w:tcW w:w="4820" w:type="dxa"/>
            <w:hideMark/>
          </w:tcPr>
          <w:p w:rsidR="005134BF" w:rsidRDefault="005134BF">
            <w:pPr>
              <w:ind w:right="-1043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При каждом посещении по графику</w:t>
            </w:r>
          </w:p>
          <w:p w:rsidR="005134BF" w:rsidRDefault="005134BF">
            <w:pPr>
              <w:ind w:right="-1043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технического обслуживания.</w:t>
            </w:r>
          </w:p>
        </w:tc>
      </w:tr>
      <w:tr w:rsidR="005134BF" w:rsidTr="00995CDA">
        <w:tc>
          <w:tcPr>
            <w:tcW w:w="4962" w:type="dxa"/>
            <w:hideMark/>
          </w:tcPr>
          <w:p w:rsidR="005134BF" w:rsidRDefault="005134BF">
            <w:pPr>
              <w:ind w:right="-1043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Проверка работы пьезорозжига.</w:t>
            </w:r>
          </w:p>
        </w:tc>
        <w:tc>
          <w:tcPr>
            <w:tcW w:w="4820" w:type="dxa"/>
            <w:hideMark/>
          </w:tcPr>
          <w:p w:rsidR="005134BF" w:rsidRDefault="005134BF">
            <w:pPr>
              <w:ind w:right="-1043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При каждом посещении по графику</w:t>
            </w:r>
          </w:p>
          <w:p w:rsidR="005134BF" w:rsidRDefault="005134BF">
            <w:pPr>
              <w:ind w:right="-1043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технического обслуживания.</w:t>
            </w:r>
          </w:p>
        </w:tc>
      </w:tr>
      <w:tr w:rsidR="005134BF" w:rsidTr="00995CDA">
        <w:tc>
          <w:tcPr>
            <w:tcW w:w="4962" w:type="dxa"/>
            <w:hideMark/>
          </w:tcPr>
          <w:p w:rsidR="005134BF" w:rsidRDefault="005134BF">
            <w:pPr>
              <w:ind w:right="-1043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Прочистка металлической щеткой горе-</w:t>
            </w:r>
          </w:p>
          <w:p w:rsidR="005134BF" w:rsidRDefault="005134BF">
            <w:pPr>
              <w:ind w:right="-1043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лочных пазов горелки от окалины, са-</w:t>
            </w:r>
          </w:p>
          <w:p w:rsidR="005134BF" w:rsidRDefault="005134BF">
            <w:pPr>
              <w:ind w:right="-1043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жи, солей, конденсата.</w:t>
            </w:r>
          </w:p>
          <w:p w:rsidR="005134BF" w:rsidRDefault="005134BF">
            <w:pPr>
              <w:ind w:right="-1043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После прочистки продуть горелку воз-</w:t>
            </w:r>
          </w:p>
          <w:p w:rsidR="005134BF" w:rsidRDefault="005134BF">
            <w:pPr>
              <w:ind w:right="-1043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духом.</w:t>
            </w:r>
          </w:p>
        </w:tc>
        <w:tc>
          <w:tcPr>
            <w:tcW w:w="4820" w:type="dxa"/>
            <w:hideMark/>
          </w:tcPr>
          <w:p w:rsidR="005134BF" w:rsidRDefault="005134BF">
            <w:pPr>
              <w:ind w:right="-1043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 xml:space="preserve">По мере необходимости, но не реже </w:t>
            </w:r>
          </w:p>
          <w:p w:rsidR="005134BF" w:rsidRDefault="005134BF">
            <w:pPr>
              <w:ind w:right="-1043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одного раза в год</w:t>
            </w:r>
          </w:p>
        </w:tc>
      </w:tr>
      <w:tr w:rsidR="005134BF" w:rsidTr="00995CDA">
        <w:tc>
          <w:tcPr>
            <w:tcW w:w="4962" w:type="dxa"/>
            <w:hideMark/>
          </w:tcPr>
          <w:p w:rsidR="005134BF" w:rsidRDefault="005134BF">
            <w:pPr>
              <w:ind w:right="-1043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Смена мелких деталей и ремонт.</w:t>
            </w:r>
          </w:p>
        </w:tc>
        <w:tc>
          <w:tcPr>
            <w:tcW w:w="4820" w:type="dxa"/>
            <w:hideMark/>
          </w:tcPr>
          <w:p w:rsidR="005134BF" w:rsidRDefault="005134BF">
            <w:pPr>
              <w:ind w:right="-1043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По мере необходимости</w:t>
            </w:r>
          </w:p>
        </w:tc>
      </w:tr>
    </w:tbl>
    <w:p w:rsidR="009C4B8B" w:rsidRDefault="005134BF" w:rsidP="00995CDA">
      <w:pPr>
        <w:ind w:left="-284" w:right="-5"/>
        <w:jc w:val="both"/>
        <w:rPr>
          <w:rFonts w:ascii="Arial" w:hAnsi="Arial"/>
          <w:b/>
          <w:i/>
          <w:sz w:val="24"/>
        </w:rPr>
      </w:pPr>
      <w:r>
        <w:rPr>
          <w:rFonts w:ascii="Arial" w:hAnsi="Arial"/>
          <w:b/>
          <w:i/>
          <w:sz w:val="24"/>
        </w:rPr>
        <w:t xml:space="preserve">        </w:t>
      </w:r>
    </w:p>
    <w:p w:rsidR="00995CDA" w:rsidRDefault="009C4B8B" w:rsidP="00995CDA">
      <w:pPr>
        <w:ind w:left="-284" w:right="-5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i/>
          <w:sz w:val="24"/>
        </w:rPr>
        <w:t xml:space="preserve">        </w:t>
      </w:r>
      <w:r w:rsidR="005134BF">
        <w:rPr>
          <w:rFonts w:ascii="Arial" w:hAnsi="Arial"/>
          <w:b/>
          <w:i/>
          <w:sz w:val="24"/>
        </w:rPr>
        <w:t xml:space="preserve"> Работы, связанные с техническим обслуживанием, не являются гарантийными обязательствами завода-изготовителя.</w:t>
      </w:r>
    </w:p>
    <w:p w:rsidR="00995CDA" w:rsidRDefault="00995CDA" w:rsidP="00995CDA">
      <w:pPr>
        <w:ind w:left="-284" w:right="-5"/>
        <w:jc w:val="both"/>
        <w:rPr>
          <w:rFonts w:ascii="Arial" w:hAnsi="Arial"/>
          <w:b/>
          <w:sz w:val="24"/>
        </w:rPr>
      </w:pPr>
    </w:p>
    <w:p w:rsidR="00995CDA" w:rsidRDefault="00995CDA" w:rsidP="00995CDA">
      <w:pPr>
        <w:ind w:left="-284" w:right="-5"/>
        <w:jc w:val="both"/>
        <w:rPr>
          <w:rFonts w:ascii="Arial" w:hAnsi="Arial"/>
          <w:b/>
          <w:sz w:val="24"/>
        </w:rPr>
      </w:pPr>
    </w:p>
    <w:p w:rsidR="005134BF" w:rsidRPr="00995CDA" w:rsidRDefault="00995CDA" w:rsidP="00995CDA">
      <w:pPr>
        <w:ind w:left="-284" w:right="-5"/>
        <w:jc w:val="center"/>
        <w:rPr>
          <w:rFonts w:ascii="Arial" w:hAnsi="Arial"/>
          <w:b/>
          <w:sz w:val="24"/>
        </w:rPr>
      </w:pPr>
      <w:r>
        <w:rPr>
          <w:rFonts w:ascii="Arial" w:hAnsi="Arial" w:cs="Arial"/>
          <w:b/>
          <w:sz w:val="24"/>
        </w:rPr>
        <w:t>9</w:t>
      </w:r>
      <w:r w:rsidR="005134BF">
        <w:rPr>
          <w:rFonts w:ascii="Arial" w:hAnsi="Arial" w:cs="Arial"/>
          <w:b/>
          <w:sz w:val="24"/>
        </w:rPr>
        <w:t xml:space="preserve"> </w:t>
      </w:r>
      <w:r>
        <w:rPr>
          <w:rFonts w:ascii="Arial" w:hAnsi="Arial" w:cs="Arial"/>
          <w:b/>
          <w:sz w:val="24"/>
        </w:rPr>
        <w:t xml:space="preserve"> </w:t>
      </w:r>
      <w:r w:rsidR="005134BF">
        <w:rPr>
          <w:rFonts w:ascii="Arial" w:hAnsi="Arial" w:cs="Arial"/>
          <w:b/>
          <w:sz w:val="24"/>
        </w:rPr>
        <w:t>ВОЗМОЖНЫЕ  НЕИСПРАВНОСТИ  И  МЕТОДЫ  ИХ</w:t>
      </w:r>
      <w:r w:rsidRPr="00995CDA">
        <w:rPr>
          <w:rFonts w:ascii="Arial" w:hAnsi="Arial" w:cs="Arial"/>
          <w:b/>
          <w:sz w:val="24"/>
        </w:rPr>
        <w:t xml:space="preserve"> </w:t>
      </w:r>
      <w:r>
        <w:rPr>
          <w:rFonts w:ascii="Arial" w:hAnsi="Arial" w:cs="Arial"/>
          <w:b/>
          <w:sz w:val="24"/>
        </w:rPr>
        <w:t>УСТРАНЕНИЯ</w:t>
      </w:r>
    </w:p>
    <w:p w:rsidR="005134BF" w:rsidRDefault="005134BF" w:rsidP="005134BF">
      <w:pPr>
        <w:ind w:right="-5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                         </w:t>
      </w:r>
      <w:r w:rsidR="00995CDA">
        <w:rPr>
          <w:rFonts w:ascii="Arial" w:hAnsi="Arial" w:cs="Arial"/>
          <w:b/>
          <w:sz w:val="24"/>
        </w:rPr>
        <w:t xml:space="preserve">                     </w:t>
      </w:r>
    </w:p>
    <w:p w:rsidR="005134BF" w:rsidRDefault="005134BF" w:rsidP="005134BF">
      <w:pPr>
        <w:ind w:right="-5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-5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Поиск неисправностей автоматики рекомендуется начинать с проверки правильности  монтажа  внешних датчиков и коммутационных элементов.</w:t>
      </w:r>
    </w:p>
    <w:p w:rsidR="005134BF" w:rsidRDefault="005134BF" w:rsidP="005134BF">
      <w:pPr>
        <w:ind w:right="-5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-5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Перечень возможных неисправностей котла  приведён в таблице 3.</w:t>
      </w:r>
    </w:p>
    <w:p w:rsidR="009C4B8B" w:rsidRDefault="009C4B8B" w:rsidP="009C4B8B">
      <w:pPr>
        <w:ind w:right="-5"/>
        <w:rPr>
          <w:rFonts w:ascii="Arial" w:hAnsi="Arial" w:cs="Arial"/>
          <w:b/>
          <w:sz w:val="24"/>
        </w:rPr>
      </w:pPr>
    </w:p>
    <w:p w:rsidR="005134BF" w:rsidRDefault="005134BF" w:rsidP="009C4B8B">
      <w:pPr>
        <w:ind w:right="-5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Таблица</w:t>
      </w:r>
      <w:r w:rsidR="00995CDA">
        <w:rPr>
          <w:rFonts w:ascii="Arial" w:hAnsi="Arial" w:cs="Arial"/>
          <w:b/>
          <w:sz w:val="24"/>
        </w:rPr>
        <w:t xml:space="preserve"> </w:t>
      </w:r>
      <w:r>
        <w:rPr>
          <w:rFonts w:ascii="Arial" w:hAnsi="Arial" w:cs="Arial"/>
          <w:b/>
          <w:sz w:val="24"/>
        </w:rPr>
        <w:t>№ 3</w:t>
      </w:r>
    </w:p>
    <w:p w:rsidR="00995CDA" w:rsidRDefault="00995CDA" w:rsidP="005134BF">
      <w:pPr>
        <w:ind w:right="-5"/>
        <w:rPr>
          <w:rFonts w:ascii="Arial" w:hAnsi="Arial" w:cs="Arial"/>
          <w:b/>
          <w:sz w:val="24"/>
        </w:rPr>
      </w:pPr>
    </w:p>
    <w:tbl>
      <w:tblPr>
        <w:tblStyle w:val="a7"/>
        <w:tblW w:w="9782" w:type="dxa"/>
        <w:tblInd w:w="-176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ook w:val="04A0"/>
      </w:tblPr>
      <w:tblGrid>
        <w:gridCol w:w="3190"/>
        <w:gridCol w:w="3331"/>
        <w:gridCol w:w="3261"/>
      </w:tblGrid>
      <w:tr w:rsidR="00995CDA" w:rsidTr="00895EE9">
        <w:tc>
          <w:tcPr>
            <w:tcW w:w="3190" w:type="dxa"/>
          </w:tcPr>
          <w:p w:rsidR="00995CDA" w:rsidRPr="00995CDA" w:rsidRDefault="00783CA6" w:rsidP="005704B7">
            <w:pPr>
              <w:ind w:right="-5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Наименование неисправности, внешнее появление и дополнительные признаки</w:t>
            </w:r>
          </w:p>
        </w:tc>
        <w:tc>
          <w:tcPr>
            <w:tcW w:w="3331" w:type="dxa"/>
          </w:tcPr>
          <w:p w:rsidR="00995CDA" w:rsidRPr="00995CDA" w:rsidRDefault="00783CA6" w:rsidP="005704B7">
            <w:pPr>
              <w:ind w:right="-5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Вероятная причина</w:t>
            </w:r>
          </w:p>
        </w:tc>
        <w:tc>
          <w:tcPr>
            <w:tcW w:w="3261" w:type="dxa"/>
          </w:tcPr>
          <w:p w:rsidR="00995CDA" w:rsidRPr="00995CDA" w:rsidRDefault="00783CA6" w:rsidP="005704B7">
            <w:pPr>
              <w:ind w:right="-5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Метод устранения</w:t>
            </w:r>
          </w:p>
        </w:tc>
      </w:tr>
      <w:tr w:rsidR="00995CDA" w:rsidTr="00895EE9">
        <w:tc>
          <w:tcPr>
            <w:tcW w:w="3190" w:type="dxa"/>
          </w:tcPr>
          <w:p w:rsidR="00995CDA" w:rsidRPr="00995CDA" w:rsidRDefault="00783CA6" w:rsidP="005134BF">
            <w:pPr>
              <w:ind w:right="-5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1. Утечка газа в местах соединения газопроводов, характерный запах газа</w:t>
            </w:r>
          </w:p>
        </w:tc>
        <w:tc>
          <w:tcPr>
            <w:tcW w:w="3331" w:type="dxa"/>
          </w:tcPr>
          <w:p w:rsidR="00995CDA" w:rsidRPr="00995CDA" w:rsidRDefault="00783CA6" w:rsidP="005134BF">
            <w:pPr>
              <w:ind w:right="-5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Негерметичность соединений</w:t>
            </w:r>
          </w:p>
        </w:tc>
        <w:tc>
          <w:tcPr>
            <w:tcW w:w="3261" w:type="dxa"/>
          </w:tcPr>
          <w:p w:rsidR="00995CDA" w:rsidRPr="00995CDA" w:rsidRDefault="00783CA6" w:rsidP="005134BF">
            <w:pPr>
              <w:ind w:right="-5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См. п.7.4. (техобслуживание)</w:t>
            </w:r>
          </w:p>
        </w:tc>
      </w:tr>
      <w:tr w:rsidR="00995CDA" w:rsidTr="00895EE9">
        <w:tc>
          <w:tcPr>
            <w:tcW w:w="3190" w:type="dxa"/>
          </w:tcPr>
          <w:p w:rsidR="00995CDA" w:rsidRPr="00995CDA" w:rsidRDefault="00783CA6" w:rsidP="005134BF">
            <w:pPr>
              <w:ind w:right="-5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2. Горелки горят желтым пламенем</w:t>
            </w:r>
          </w:p>
        </w:tc>
        <w:tc>
          <w:tcPr>
            <w:tcW w:w="3331" w:type="dxa"/>
          </w:tcPr>
          <w:p w:rsidR="00995CDA" w:rsidRPr="00995CDA" w:rsidRDefault="00995CDA" w:rsidP="005134BF">
            <w:pPr>
              <w:ind w:right="-5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61" w:type="dxa"/>
          </w:tcPr>
          <w:p w:rsidR="00995CDA" w:rsidRPr="00995CDA" w:rsidRDefault="00783CA6" w:rsidP="005134BF">
            <w:pPr>
              <w:ind w:right="-5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Вызовите работника газовой службы (техобслуживание)</w:t>
            </w:r>
          </w:p>
        </w:tc>
      </w:tr>
      <w:tr w:rsidR="00783CA6" w:rsidTr="00895EE9">
        <w:trPr>
          <w:trHeight w:val="675"/>
        </w:trPr>
        <w:tc>
          <w:tcPr>
            <w:tcW w:w="3190" w:type="dxa"/>
            <w:vMerge w:val="restart"/>
          </w:tcPr>
          <w:p w:rsidR="00783CA6" w:rsidRPr="00995CDA" w:rsidRDefault="00783CA6" w:rsidP="00783CA6">
            <w:pPr>
              <w:ind w:right="-5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3. Горение газа нормальное, вода в системе отопления нагревается плохо, температура воды в котле быстро  повышается (до заданной), основная горелка отключается</w:t>
            </w:r>
          </w:p>
        </w:tc>
        <w:tc>
          <w:tcPr>
            <w:tcW w:w="3331" w:type="dxa"/>
          </w:tcPr>
          <w:p w:rsidR="00783CA6" w:rsidRPr="00995CDA" w:rsidRDefault="00783CA6" w:rsidP="00783CA6">
            <w:pPr>
              <w:ind w:right="-5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1. Воздух в системе отопления</w:t>
            </w:r>
          </w:p>
        </w:tc>
        <w:tc>
          <w:tcPr>
            <w:tcW w:w="3261" w:type="dxa"/>
          </w:tcPr>
          <w:p w:rsidR="00783CA6" w:rsidRPr="00995CDA" w:rsidRDefault="00783CA6" w:rsidP="00783CA6">
            <w:pPr>
              <w:ind w:right="-5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Удалить воздух</w:t>
            </w:r>
          </w:p>
        </w:tc>
      </w:tr>
      <w:tr w:rsidR="00783CA6" w:rsidTr="00895EE9">
        <w:trPr>
          <w:trHeight w:val="675"/>
        </w:trPr>
        <w:tc>
          <w:tcPr>
            <w:tcW w:w="3190" w:type="dxa"/>
            <w:vMerge/>
          </w:tcPr>
          <w:p w:rsidR="00783CA6" w:rsidRDefault="00783CA6" w:rsidP="00783CA6">
            <w:pPr>
              <w:ind w:right="-5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331" w:type="dxa"/>
          </w:tcPr>
          <w:p w:rsidR="00783CA6" w:rsidRPr="00995CDA" w:rsidRDefault="00783CA6" w:rsidP="00783CA6">
            <w:pPr>
              <w:ind w:right="-5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2. Неправильно выполнена система отопления</w:t>
            </w:r>
          </w:p>
        </w:tc>
        <w:tc>
          <w:tcPr>
            <w:tcW w:w="3261" w:type="dxa"/>
          </w:tcPr>
          <w:p w:rsidR="00783CA6" w:rsidRPr="00995CDA" w:rsidRDefault="00783CA6" w:rsidP="00783CA6">
            <w:pPr>
              <w:ind w:right="-5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Посоветуйтесь со специалистом</w:t>
            </w:r>
          </w:p>
        </w:tc>
      </w:tr>
      <w:tr w:rsidR="00783CA6" w:rsidTr="00895EE9">
        <w:trPr>
          <w:trHeight w:val="675"/>
        </w:trPr>
        <w:tc>
          <w:tcPr>
            <w:tcW w:w="3190" w:type="dxa"/>
            <w:vMerge/>
          </w:tcPr>
          <w:p w:rsidR="00783CA6" w:rsidRDefault="00783CA6" w:rsidP="00783CA6">
            <w:pPr>
              <w:ind w:right="-5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331" w:type="dxa"/>
          </w:tcPr>
          <w:p w:rsidR="00783CA6" w:rsidRPr="00995CDA" w:rsidRDefault="00783CA6" w:rsidP="00783CA6">
            <w:pPr>
              <w:ind w:right="-5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3. Не работает циркуляционный насос</w:t>
            </w:r>
          </w:p>
        </w:tc>
        <w:tc>
          <w:tcPr>
            <w:tcW w:w="3261" w:type="dxa"/>
          </w:tcPr>
          <w:p w:rsidR="00783CA6" w:rsidRPr="00995CDA" w:rsidRDefault="00783CA6" w:rsidP="00783CA6">
            <w:pPr>
              <w:ind w:right="-5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Выключить насос</w:t>
            </w:r>
          </w:p>
        </w:tc>
      </w:tr>
      <w:tr w:rsidR="00995CDA" w:rsidTr="00895EE9">
        <w:tc>
          <w:tcPr>
            <w:tcW w:w="3190" w:type="dxa"/>
          </w:tcPr>
          <w:p w:rsidR="00995CDA" w:rsidRPr="00995CDA" w:rsidRDefault="00783CA6" w:rsidP="00783CA6">
            <w:pPr>
              <w:ind w:right="-5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4. </w:t>
            </w:r>
            <w:r w:rsidR="000E0804">
              <w:rPr>
                <w:rFonts w:ascii="Arial" w:hAnsi="Arial" w:cs="Arial"/>
                <w:b/>
                <w:sz w:val="22"/>
                <w:szCs w:val="22"/>
              </w:rPr>
              <w:t>При работе котла при достижении температуры воды установленного значения основная горелка не отключается, температура воды продолжает подниматься</w:t>
            </w:r>
          </w:p>
        </w:tc>
        <w:tc>
          <w:tcPr>
            <w:tcW w:w="3331" w:type="dxa"/>
          </w:tcPr>
          <w:p w:rsidR="00995CDA" w:rsidRPr="00995CDA" w:rsidRDefault="000E0804" w:rsidP="00783CA6">
            <w:pPr>
              <w:ind w:right="-5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Неисправен регулируемый термостат</w:t>
            </w:r>
          </w:p>
        </w:tc>
        <w:tc>
          <w:tcPr>
            <w:tcW w:w="3261" w:type="dxa"/>
          </w:tcPr>
          <w:p w:rsidR="00995CDA" w:rsidRPr="00995CDA" w:rsidRDefault="000E0804" w:rsidP="00783CA6">
            <w:pPr>
              <w:ind w:right="-5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Заменить регулируемый термостат</w:t>
            </w:r>
          </w:p>
        </w:tc>
      </w:tr>
    </w:tbl>
    <w:p w:rsidR="009C4B8B" w:rsidRDefault="009C4B8B"/>
    <w:p w:rsidR="005704B7" w:rsidRDefault="005704B7"/>
    <w:p w:rsidR="005704B7" w:rsidRDefault="005704B7"/>
    <w:p w:rsidR="005704B7" w:rsidRDefault="005704B7"/>
    <w:p w:rsidR="009C4B8B" w:rsidRDefault="009C4B8B"/>
    <w:tbl>
      <w:tblPr>
        <w:tblStyle w:val="a7"/>
        <w:tblW w:w="9782" w:type="dxa"/>
        <w:tblInd w:w="-176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ook w:val="04A0"/>
      </w:tblPr>
      <w:tblGrid>
        <w:gridCol w:w="3190"/>
        <w:gridCol w:w="3331"/>
        <w:gridCol w:w="3261"/>
      </w:tblGrid>
      <w:tr w:rsidR="00995CDA" w:rsidTr="00895EE9">
        <w:tc>
          <w:tcPr>
            <w:tcW w:w="3190" w:type="dxa"/>
          </w:tcPr>
          <w:p w:rsidR="00995CDA" w:rsidRPr="00995CDA" w:rsidRDefault="000E0804" w:rsidP="00783CA6">
            <w:pPr>
              <w:ind w:right="-5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5. Температура горячей воды в котле выше 95 </w:t>
            </w:r>
            <w:r>
              <w:rPr>
                <w:rFonts w:ascii="Arial" w:hAnsi="Arial" w:cs="Arial"/>
                <w:b/>
                <w:sz w:val="22"/>
                <w:szCs w:val="22"/>
              </w:rPr>
              <w:sym w:font="Symbol" w:char="F0B0"/>
            </w:r>
            <w:r>
              <w:rPr>
                <w:rFonts w:ascii="Arial" w:hAnsi="Arial" w:cs="Arial"/>
                <w:b/>
                <w:sz w:val="22"/>
                <w:szCs w:val="22"/>
              </w:rPr>
              <w:t>С, шум в котле</w:t>
            </w:r>
            <w:r w:rsidR="009614B0">
              <w:rPr>
                <w:rFonts w:ascii="Arial" w:hAnsi="Arial" w:cs="Arial"/>
                <w:b/>
                <w:sz w:val="22"/>
                <w:szCs w:val="22"/>
              </w:rPr>
              <w:t>, котел «закипает», горелки не отключаются</w:t>
            </w:r>
          </w:p>
        </w:tc>
        <w:tc>
          <w:tcPr>
            <w:tcW w:w="3331" w:type="dxa"/>
          </w:tcPr>
          <w:p w:rsidR="00995CDA" w:rsidRPr="00995CDA" w:rsidRDefault="009614B0" w:rsidP="00783CA6">
            <w:pPr>
              <w:ind w:right="-5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Неисправен предельный термостат</w:t>
            </w:r>
          </w:p>
        </w:tc>
        <w:tc>
          <w:tcPr>
            <w:tcW w:w="3261" w:type="dxa"/>
          </w:tcPr>
          <w:p w:rsidR="00995CDA" w:rsidRPr="00995CDA" w:rsidRDefault="009614B0" w:rsidP="00783CA6">
            <w:pPr>
              <w:ind w:right="-5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Заменить предельный термостат</w:t>
            </w:r>
          </w:p>
        </w:tc>
      </w:tr>
      <w:tr w:rsidR="009614B0" w:rsidTr="00895EE9">
        <w:tc>
          <w:tcPr>
            <w:tcW w:w="3190" w:type="dxa"/>
            <w:vMerge w:val="restart"/>
          </w:tcPr>
          <w:p w:rsidR="009614B0" w:rsidRPr="00995CDA" w:rsidRDefault="009614B0" w:rsidP="00783CA6">
            <w:pPr>
              <w:ind w:right="-5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6. Основная и запальная горелки погасли</w:t>
            </w:r>
          </w:p>
        </w:tc>
        <w:tc>
          <w:tcPr>
            <w:tcW w:w="3331" w:type="dxa"/>
          </w:tcPr>
          <w:p w:rsidR="009614B0" w:rsidRPr="00995CDA" w:rsidRDefault="009614B0" w:rsidP="00783CA6">
            <w:pPr>
              <w:ind w:right="-5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Прекращение подачи газа</w:t>
            </w:r>
          </w:p>
        </w:tc>
        <w:tc>
          <w:tcPr>
            <w:tcW w:w="3261" w:type="dxa"/>
          </w:tcPr>
          <w:p w:rsidR="009614B0" w:rsidRPr="00995CDA" w:rsidRDefault="009614B0" w:rsidP="00783CA6">
            <w:pPr>
              <w:ind w:right="-5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Закрыть газовый кран перед котлом. Выключить тумблер «СЕТЬ». При возобновлении подачи газа разжечь котел согласно раздела 6.  </w:t>
            </w:r>
          </w:p>
        </w:tc>
      </w:tr>
      <w:tr w:rsidR="009614B0" w:rsidTr="00895EE9">
        <w:tc>
          <w:tcPr>
            <w:tcW w:w="3190" w:type="dxa"/>
            <w:vMerge/>
          </w:tcPr>
          <w:p w:rsidR="009614B0" w:rsidRPr="00995CDA" w:rsidRDefault="009614B0" w:rsidP="00783CA6">
            <w:pPr>
              <w:ind w:right="-5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331" w:type="dxa"/>
          </w:tcPr>
          <w:p w:rsidR="009614B0" w:rsidRPr="00995CDA" w:rsidRDefault="009614B0" w:rsidP="00783CA6">
            <w:pPr>
              <w:ind w:right="-5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Отсутствие контакта в цепи термопары</w:t>
            </w:r>
          </w:p>
        </w:tc>
        <w:tc>
          <w:tcPr>
            <w:tcW w:w="3261" w:type="dxa"/>
          </w:tcPr>
          <w:p w:rsidR="009614B0" w:rsidRPr="00995CDA" w:rsidRDefault="009614B0" w:rsidP="00783CA6">
            <w:pPr>
              <w:ind w:right="-5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Проверить соединение цепи термопары, при необходимости зачистить или поджать винтами (техобслуживание)</w:t>
            </w:r>
          </w:p>
        </w:tc>
      </w:tr>
      <w:tr w:rsidR="009614B0" w:rsidTr="00895EE9">
        <w:tc>
          <w:tcPr>
            <w:tcW w:w="3190" w:type="dxa"/>
            <w:vMerge/>
          </w:tcPr>
          <w:p w:rsidR="009614B0" w:rsidRPr="00995CDA" w:rsidRDefault="009614B0" w:rsidP="00783CA6">
            <w:pPr>
              <w:ind w:right="-5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331" w:type="dxa"/>
          </w:tcPr>
          <w:p w:rsidR="009614B0" w:rsidRPr="00995CDA" w:rsidRDefault="009614B0" w:rsidP="00783CA6">
            <w:pPr>
              <w:ind w:right="-5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Термопара не вырабатывает ЭДС</w:t>
            </w:r>
          </w:p>
        </w:tc>
        <w:tc>
          <w:tcPr>
            <w:tcW w:w="3261" w:type="dxa"/>
          </w:tcPr>
          <w:p w:rsidR="009614B0" w:rsidRPr="00995CDA" w:rsidRDefault="009614B0" w:rsidP="00783CA6">
            <w:pPr>
              <w:ind w:right="-5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Заменить термопару</w:t>
            </w:r>
          </w:p>
        </w:tc>
      </w:tr>
      <w:tr w:rsidR="009614B0" w:rsidTr="00895EE9">
        <w:tc>
          <w:tcPr>
            <w:tcW w:w="3190" w:type="dxa"/>
            <w:vMerge/>
          </w:tcPr>
          <w:p w:rsidR="009614B0" w:rsidRPr="00995CDA" w:rsidRDefault="009614B0" w:rsidP="00783CA6">
            <w:pPr>
              <w:ind w:right="-5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331" w:type="dxa"/>
          </w:tcPr>
          <w:p w:rsidR="009614B0" w:rsidRPr="00995CDA" w:rsidRDefault="009614B0" w:rsidP="00783CA6">
            <w:pPr>
              <w:ind w:right="-5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Перегрев котла</w:t>
            </w:r>
          </w:p>
        </w:tc>
        <w:tc>
          <w:tcPr>
            <w:tcW w:w="3261" w:type="dxa"/>
          </w:tcPr>
          <w:p w:rsidR="009614B0" w:rsidRPr="00995CDA" w:rsidRDefault="009614B0" w:rsidP="00783CA6">
            <w:pPr>
              <w:ind w:right="-5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Выявить причины, устранить</w:t>
            </w:r>
          </w:p>
        </w:tc>
      </w:tr>
      <w:tr w:rsidR="009614B0" w:rsidTr="00895EE9">
        <w:tc>
          <w:tcPr>
            <w:tcW w:w="3190" w:type="dxa"/>
            <w:vMerge/>
          </w:tcPr>
          <w:p w:rsidR="009614B0" w:rsidRPr="00995CDA" w:rsidRDefault="009614B0" w:rsidP="00783CA6">
            <w:pPr>
              <w:ind w:right="-5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331" w:type="dxa"/>
          </w:tcPr>
          <w:p w:rsidR="009614B0" w:rsidRPr="00995CDA" w:rsidRDefault="009614B0" w:rsidP="00783CA6">
            <w:pPr>
              <w:ind w:right="-5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Тяга дымохода не достаточна</w:t>
            </w:r>
          </w:p>
        </w:tc>
        <w:tc>
          <w:tcPr>
            <w:tcW w:w="3261" w:type="dxa"/>
          </w:tcPr>
          <w:p w:rsidR="009614B0" w:rsidRPr="00995CDA" w:rsidRDefault="009614B0" w:rsidP="00783CA6">
            <w:pPr>
              <w:ind w:right="-5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Выяснить причины, устранить</w:t>
            </w:r>
          </w:p>
        </w:tc>
      </w:tr>
      <w:tr w:rsidR="00995CDA" w:rsidTr="00895EE9">
        <w:tc>
          <w:tcPr>
            <w:tcW w:w="3190" w:type="dxa"/>
          </w:tcPr>
          <w:p w:rsidR="00995CDA" w:rsidRPr="00995CDA" w:rsidRDefault="00895EE9" w:rsidP="00783CA6">
            <w:pPr>
              <w:ind w:right="-5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7. Котел не разжигается</w:t>
            </w:r>
          </w:p>
        </w:tc>
        <w:tc>
          <w:tcPr>
            <w:tcW w:w="3331" w:type="dxa"/>
          </w:tcPr>
          <w:p w:rsidR="00995CDA" w:rsidRPr="00995CDA" w:rsidRDefault="00895EE9" w:rsidP="00783CA6">
            <w:pPr>
              <w:ind w:right="-5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Нет питания в эл.цепи – перегорел предохранитель</w:t>
            </w:r>
          </w:p>
        </w:tc>
        <w:tc>
          <w:tcPr>
            <w:tcW w:w="3261" w:type="dxa"/>
          </w:tcPr>
          <w:p w:rsidR="00995CDA" w:rsidRPr="00995CDA" w:rsidRDefault="00895EE9" w:rsidP="00783CA6">
            <w:pPr>
              <w:ind w:right="-5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Заменить предохранитель</w:t>
            </w:r>
          </w:p>
        </w:tc>
      </w:tr>
    </w:tbl>
    <w:p w:rsidR="009C4B8B" w:rsidRDefault="009C4B8B" w:rsidP="005134BF">
      <w:pPr>
        <w:ind w:right="-5"/>
        <w:rPr>
          <w:rFonts w:ascii="Arial" w:hAnsi="Arial" w:cs="Arial"/>
          <w:b/>
          <w:sz w:val="24"/>
        </w:rPr>
      </w:pPr>
    </w:p>
    <w:p w:rsidR="005134BF" w:rsidRDefault="00145725" w:rsidP="005134BF">
      <w:pPr>
        <w:ind w:right="424"/>
        <w:jc w:val="both"/>
        <w:rPr>
          <w:rFonts w:ascii="Arial" w:hAnsi="Arial" w:cs="Arial"/>
          <w:b/>
          <w:sz w:val="24"/>
        </w:rPr>
      </w:pPr>
      <w:r w:rsidRPr="00145725">
        <w:rPr>
          <w:rFonts w:ascii="Arial" w:hAnsi="Arial" w:cs="Arial"/>
          <w:b/>
          <w:noProof/>
          <w:sz w:val="24"/>
        </w:rPr>
        <w:drawing>
          <wp:inline distT="0" distB="0" distL="0" distR="0">
            <wp:extent cx="376615" cy="288000"/>
            <wp:effectExtent l="19050" t="0" r="4385" b="0"/>
            <wp:docPr id="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615" cy="28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134BF">
        <w:rPr>
          <w:rFonts w:ascii="Arial" w:hAnsi="Arial" w:cs="Arial"/>
          <w:b/>
          <w:sz w:val="24"/>
        </w:rPr>
        <w:t xml:space="preserve">        </w:t>
      </w:r>
      <w:r>
        <w:rPr>
          <w:rFonts w:ascii="Arial" w:hAnsi="Arial" w:cs="Arial"/>
          <w:b/>
          <w:sz w:val="24"/>
        </w:rPr>
        <w:t xml:space="preserve">                                  ВНИМАНИЕ! </w:t>
      </w:r>
      <w:r w:rsidR="005134BF">
        <w:rPr>
          <w:rFonts w:ascii="Arial" w:hAnsi="Arial" w:cs="Arial"/>
          <w:b/>
          <w:sz w:val="24"/>
        </w:rPr>
        <w:t xml:space="preserve">  </w:t>
      </w:r>
    </w:p>
    <w:p w:rsidR="00145725" w:rsidRDefault="00145725" w:rsidP="005134BF">
      <w:pPr>
        <w:ind w:right="42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                     Указанные выше работы выполняются только специалистами газового хозяйства или сервисной службы.</w:t>
      </w:r>
    </w:p>
    <w:p w:rsidR="00145725" w:rsidRDefault="00145725" w:rsidP="005134BF">
      <w:pPr>
        <w:ind w:right="424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424"/>
        <w:jc w:val="both"/>
        <w:rPr>
          <w:rFonts w:ascii="Arial" w:hAnsi="Arial" w:cs="Arial"/>
          <w:b/>
          <w:sz w:val="24"/>
        </w:rPr>
      </w:pPr>
    </w:p>
    <w:p w:rsidR="009C4B8B" w:rsidRDefault="009C4B8B" w:rsidP="005134BF">
      <w:pPr>
        <w:ind w:right="424"/>
        <w:jc w:val="both"/>
        <w:rPr>
          <w:rFonts w:ascii="Arial" w:hAnsi="Arial" w:cs="Arial"/>
          <w:b/>
          <w:sz w:val="24"/>
        </w:rPr>
      </w:pPr>
    </w:p>
    <w:p w:rsidR="005134BF" w:rsidRDefault="00895EE9" w:rsidP="00895EE9">
      <w:pPr>
        <w:ind w:left="-567" w:right="-285"/>
        <w:jc w:val="center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10</w:t>
      </w:r>
      <w:r w:rsidR="005134BF">
        <w:rPr>
          <w:rFonts w:ascii="Arial" w:hAnsi="Arial" w:cs="Arial"/>
          <w:b/>
          <w:sz w:val="24"/>
        </w:rPr>
        <w:t xml:space="preserve"> </w:t>
      </w:r>
      <w:r w:rsidR="001C6682">
        <w:rPr>
          <w:rFonts w:ascii="Arial" w:hAnsi="Arial" w:cs="Arial"/>
          <w:b/>
          <w:sz w:val="24"/>
        </w:rPr>
        <w:t xml:space="preserve"> </w:t>
      </w:r>
      <w:r w:rsidR="005134BF">
        <w:rPr>
          <w:rFonts w:ascii="Arial" w:hAnsi="Arial" w:cs="Arial"/>
          <w:b/>
          <w:sz w:val="24"/>
        </w:rPr>
        <w:t>СВИДЕТЕЛЬСТВО  О  ПРИЁМКЕ   КОТЛА</w:t>
      </w:r>
    </w:p>
    <w:p w:rsidR="00145725" w:rsidRDefault="00145725" w:rsidP="005134BF">
      <w:pPr>
        <w:ind w:right="424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Котёл ИШМА -          </w:t>
      </w:r>
      <w:r>
        <w:rPr>
          <w:rFonts w:ascii="Arial" w:hAnsi="Arial" w:cs="Arial"/>
          <w:b/>
          <w:sz w:val="24"/>
          <w:lang w:val="en-US"/>
        </w:rPr>
        <w:t>ES</w:t>
      </w:r>
      <w:r>
        <w:rPr>
          <w:rFonts w:ascii="Arial" w:hAnsi="Arial" w:cs="Arial"/>
          <w:b/>
          <w:sz w:val="24"/>
        </w:rPr>
        <w:t xml:space="preserve">  </w:t>
      </w:r>
      <w:r w:rsidR="009C4B8B">
        <w:rPr>
          <w:rFonts w:ascii="Arial" w:hAnsi="Arial" w:cs="Arial"/>
          <w:b/>
          <w:sz w:val="24"/>
        </w:rPr>
        <w:t xml:space="preserve">                          </w:t>
      </w:r>
      <w:r>
        <w:rPr>
          <w:rFonts w:ascii="Arial" w:hAnsi="Arial" w:cs="Arial"/>
          <w:b/>
          <w:sz w:val="24"/>
        </w:rPr>
        <w:t>заводской №</w:t>
      </w:r>
      <w:r w:rsidR="00895EE9">
        <w:rPr>
          <w:rFonts w:ascii="Arial" w:hAnsi="Arial" w:cs="Arial"/>
          <w:b/>
          <w:sz w:val="24"/>
        </w:rPr>
        <w:t xml:space="preserve"> _____________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145725" w:rsidRPr="00DA2D78" w:rsidRDefault="005134BF" w:rsidP="00145725">
      <w:pPr>
        <w:ind w:right="-185"/>
        <w:rPr>
          <w:rFonts w:ascii="Arial" w:hAnsi="Arial"/>
          <w:b/>
          <w:sz w:val="24"/>
          <w:szCs w:val="24"/>
        </w:rPr>
      </w:pPr>
      <w:r>
        <w:rPr>
          <w:rFonts w:ascii="Arial" w:hAnsi="Arial" w:cs="Arial"/>
          <w:b/>
          <w:sz w:val="24"/>
        </w:rPr>
        <w:t xml:space="preserve">соответствует требованиям конструкторской документации, ТУ 4931-001-00872266 – </w:t>
      </w:r>
      <w:r w:rsidR="00145725">
        <w:rPr>
          <w:rFonts w:ascii="Arial" w:hAnsi="Arial" w:cs="Arial"/>
          <w:b/>
          <w:sz w:val="24"/>
        </w:rPr>
        <w:t>19</w:t>
      </w:r>
      <w:r>
        <w:rPr>
          <w:rFonts w:ascii="Arial" w:hAnsi="Arial" w:cs="Arial"/>
          <w:b/>
          <w:sz w:val="24"/>
        </w:rPr>
        <w:t>97</w:t>
      </w:r>
      <w:r w:rsidR="00145725">
        <w:rPr>
          <w:rFonts w:ascii="Arial" w:hAnsi="Arial" w:cs="Arial"/>
          <w:b/>
          <w:sz w:val="24"/>
        </w:rPr>
        <w:t>,</w:t>
      </w:r>
      <w:r w:rsidR="00145725" w:rsidRPr="00145725">
        <w:rPr>
          <w:rFonts w:ascii="Arial" w:hAnsi="Arial"/>
          <w:b/>
          <w:sz w:val="24"/>
        </w:rPr>
        <w:t xml:space="preserve"> </w:t>
      </w:r>
      <w:r w:rsidR="00BA4C8B">
        <w:rPr>
          <w:rFonts w:ascii="Arial" w:hAnsi="Arial"/>
          <w:b/>
          <w:sz w:val="24"/>
        </w:rPr>
        <w:t>ГОСТ 20548,   ГОСТ Р 51733,</w:t>
      </w:r>
      <w:r w:rsidR="00145725" w:rsidRPr="00FD542A">
        <w:rPr>
          <w:rFonts w:ascii="Arial" w:hAnsi="Arial"/>
          <w:b/>
          <w:sz w:val="24"/>
        </w:rPr>
        <w:t xml:space="preserve"> </w:t>
      </w:r>
      <w:r w:rsidR="0076423D">
        <w:rPr>
          <w:rFonts w:ascii="Arial" w:hAnsi="Arial"/>
          <w:b/>
          <w:sz w:val="24"/>
          <w:szCs w:val="24"/>
        </w:rPr>
        <w:t xml:space="preserve">требованиям </w:t>
      </w:r>
      <w:r w:rsidR="009F45AC">
        <w:rPr>
          <w:rFonts w:ascii="Arial" w:hAnsi="Arial"/>
          <w:b/>
          <w:sz w:val="24"/>
          <w:szCs w:val="24"/>
        </w:rPr>
        <w:t>т</w:t>
      </w:r>
      <w:r w:rsidR="00BA4C8B" w:rsidRPr="00DA2D78">
        <w:rPr>
          <w:rFonts w:ascii="Arial" w:hAnsi="Arial"/>
          <w:b/>
          <w:sz w:val="24"/>
          <w:szCs w:val="24"/>
        </w:rPr>
        <w:t xml:space="preserve">ехнического регламента </w:t>
      </w:r>
      <w:r w:rsidR="0076423D">
        <w:rPr>
          <w:rFonts w:ascii="Arial" w:hAnsi="Arial"/>
          <w:b/>
          <w:sz w:val="24"/>
          <w:szCs w:val="24"/>
        </w:rPr>
        <w:t>Таможенног</w:t>
      </w:r>
      <w:r w:rsidR="00BA4C8B" w:rsidRPr="00DA2D78">
        <w:rPr>
          <w:rFonts w:ascii="Arial" w:hAnsi="Arial"/>
          <w:b/>
          <w:sz w:val="24"/>
          <w:szCs w:val="24"/>
        </w:rPr>
        <w:t>о</w:t>
      </w:r>
      <w:r w:rsidR="009F45AC">
        <w:rPr>
          <w:rFonts w:ascii="Arial" w:hAnsi="Arial"/>
          <w:b/>
          <w:sz w:val="24"/>
          <w:szCs w:val="24"/>
        </w:rPr>
        <w:t xml:space="preserve"> с</w:t>
      </w:r>
      <w:r w:rsidR="0076423D">
        <w:rPr>
          <w:rFonts w:ascii="Arial" w:hAnsi="Arial"/>
          <w:b/>
          <w:sz w:val="24"/>
          <w:szCs w:val="24"/>
        </w:rPr>
        <w:t xml:space="preserve">оюза </w:t>
      </w:r>
      <w:r w:rsidR="00526F35">
        <w:rPr>
          <w:rFonts w:ascii="Arial" w:hAnsi="Arial"/>
          <w:b/>
          <w:sz w:val="24"/>
        </w:rPr>
        <w:t>«</w:t>
      </w:r>
      <w:r w:rsidR="00526F35">
        <w:rPr>
          <w:rFonts w:ascii="Arial" w:hAnsi="Arial"/>
          <w:b/>
          <w:sz w:val="24"/>
          <w:szCs w:val="24"/>
        </w:rPr>
        <w:t>О</w:t>
      </w:r>
      <w:r w:rsidR="00BA4C8B" w:rsidRPr="00DA2D78">
        <w:rPr>
          <w:rFonts w:ascii="Arial" w:hAnsi="Arial"/>
          <w:b/>
          <w:sz w:val="24"/>
          <w:szCs w:val="24"/>
        </w:rPr>
        <w:t xml:space="preserve"> безопасности аппаратов, работающих на газообраз</w:t>
      </w:r>
      <w:r w:rsidR="001C6682">
        <w:rPr>
          <w:rFonts w:ascii="Arial" w:hAnsi="Arial"/>
          <w:b/>
          <w:sz w:val="24"/>
          <w:szCs w:val="24"/>
        </w:rPr>
        <w:t>ном топливе</w:t>
      </w:r>
      <w:r w:rsidR="00526F35">
        <w:rPr>
          <w:rFonts w:ascii="Arial" w:hAnsi="Arial"/>
          <w:b/>
          <w:sz w:val="24"/>
          <w:szCs w:val="24"/>
        </w:rPr>
        <w:t>» (</w:t>
      </w:r>
      <w:r w:rsidR="00526F35">
        <w:rPr>
          <w:rFonts w:ascii="Arial" w:hAnsi="Arial"/>
          <w:b/>
          <w:sz w:val="24"/>
        </w:rPr>
        <w:t xml:space="preserve">ТР ТС  016/2011) </w:t>
      </w:r>
      <w:r w:rsidR="00145725" w:rsidRPr="00DA2D78">
        <w:rPr>
          <w:rFonts w:ascii="Arial" w:hAnsi="Arial"/>
          <w:b/>
          <w:sz w:val="24"/>
          <w:szCs w:val="24"/>
        </w:rPr>
        <w:t>и признан годным к эксплуатации.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Испытание на герметичность теплообменника произведено: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-----------------------------             -----------------------------           -------------------------</w:t>
      </w:r>
    </w:p>
    <w:p w:rsidR="005134BF" w:rsidRDefault="005134BF" w:rsidP="005134BF">
      <w:pPr>
        <w:ind w:right="-5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b/>
          <w:sz w:val="24"/>
        </w:rPr>
        <w:t xml:space="preserve"> </w:t>
      </w:r>
      <w:r>
        <w:rPr>
          <w:rFonts w:ascii="Arial" w:hAnsi="Arial" w:cs="Arial"/>
          <w:sz w:val="24"/>
        </w:rPr>
        <w:t xml:space="preserve"> /фамилия/                                     /подпись/                                /дата/</w:t>
      </w:r>
    </w:p>
    <w:p w:rsidR="005134BF" w:rsidRDefault="005134BF" w:rsidP="005134BF">
      <w:pPr>
        <w:ind w:right="-5"/>
        <w:jc w:val="both"/>
        <w:rPr>
          <w:rFonts w:ascii="Arial" w:hAnsi="Arial" w:cs="Arial"/>
          <w:sz w:val="24"/>
        </w:rPr>
      </w:pP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Испытание газовой системы проведено: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----------------------------             ----------------------------             ------------------------</w:t>
      </w:r>
    </w:p>
    <w:p w:rsidR="005134BF" w:rsidRDefault="005134BF" w:rsidP="005134BF">
      <w:pPr>
        <w:ind w:right="-5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b/>
          <w:sz w:val="24"/>
        </w:rPr>
        <w:t xml:space="preserve">  </w:t>
      </w:r>
      <w:r>
        <w:rPr>
          <w:rFonts w:ascii="Arial" w:hAnsi="Arial" w:cs="Arial"/>
          <w:sz w:val="24"/>
        </w:rPr>
        <w:t>/фамилия/                                  /подпись/                                     /дата/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</w:p>
    <w:p w:rsidR="009C4B8B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Контролер ОТК:    ------------------        -------------------         ---------------------</w:t>
      </w:r>
    </w:p>
    <w:p w:rsidR="005134BF" w:rsidRDefault="005134BF" w:rsidP="005134BF">
      <w:pPr>
        <w:ind w:right="-5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  <w:t xml:space="preserve">      </w:t>
      </w:r>
      <w:r>
        <w:rPr>
          <w:rFonts w:ascii="Arial" w:hAnsi="Arial" w:cs="Arial"/>
          <w:sz w:val="24"/>
        </w:rPr>
        <w:t>/фамилия/            /подпись/                     /дата/         М.П.</w:t>
      </w:r>
    </w:p>
    <w:p w:rsidR="005F72DA" w:rsidRDefault="005F72DA" w:rsidP="005134BF">
      <w:pPr>
        <w:ind w:right="-5"/>
        <w:jc w:val="both"/>
        <w:rPr>
          <w:rFonts w:ascii="Arial" w:hAnsi="Arial" w:cs="Arial"/>
          <w:sz w:val="24"/>
        </w:rPr>
      </w:pPr>
    </w:p>
    <w:p w:rsidR="005134BF" w:rsidRDefault="005134BF" w:rsidP="005134BF">
      <w:pPr>
        <w:ind w:right="-5"/>
        <w:jc w:val="both"/>
        <w:rPr>
          <w:rFonts w:ascii="Arial" w:hAnsi="Arial" w:cs="Arial"/>
          <w:sz w:val="24"/>
        </w:rPr>
      </w:pPr>
    </w:p>
    <w:p w:rsidR="005704B7" w:rsidRDefault="005704B7" w:rsidP="005134BF">
      <w:pPr>
        <w:ind w:right="-5"/>
        <w:jc w:val="both"/>
        <w:rPr>
          <w:rFonts w:ascii="Arial" w:hAnsi="Arial" w:cs="Arial"/>
          <w:sz w:val="24"/>
        </w:rPr>
      </w:pPr>
    </w:p>
    <w:p w:rsidR="005F72DA" w:rsidRPr="00E90E15" w:rsidRDefault="005F72DA" w:rsidP="005F72DA">
      <w:pPr>
        <w:ind w:left="-142" w:right="-142"/>
        <w:jc w:val="both"/>
        <w:rPr>
          <w:rFonts w:ascii="Arial" w:hAnsi="Arial" w:cs="Arial"/>
          <w:b/>
          <w:sz w:val="24"/>
        </w:rPr>
      </w:pPr>
      <w:r w:rsidRPr="00FD542A">
        <w:rPr>
          <w:rFonts w:ascii="Arial" w:hAnsi="Arial"/>
          <w:b/>
          <w:sz w:val="24"/>
        </w:rPr>
        <w:t xml:space="preserve">Сертификат соответствия изделия № </w:t>
      </w:r>
      <w:r>
        <w:rPr>
          <w:rFonts w:ascii="Arial" w:hAnsi="Arial"/>
          <w:b/>
          <w:sz w:val="24"/>
        </w:rPr>
        <w:t xml:space="preserve">ТС </w:t>
      </w:r>
      <w:r>
        <w:rPr>
          <w:rFonts w:ascii="Arial" w:hAnsi="Arial"/>
          <w:b/>
          <w:sz w:val="24"/>
          <w:lang w:val="en-US"/>
        </w:rPr>
        <w:t>RU</w:t>
      </w:r>
      <w:r w:rsidRPr="00DA2D78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  <w:lang w:val="en-US"/>
        </w:rPr>
        <w:t>C</w:t>
      </w:r>
      <w:r w:rsidRPr="00DA2D78"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z w:val="24"/>
          <w:lang w:val="en-US"/>
        </w:rPr>
        <w:t>RU</w:t>
      </w:r>
      <w:r w:rsidR="001B7182">
        <w:rPr>
          <w:rFonts w:ascii="Arial" w:hAnsi="Arial"/>
          <w:b/>
          <w:sz w:val="24"/>
        </w:rPr>
        <w:t>. АЕ 81. В. 01875</w:t>
      </w:r>
      <w:r>
        <w:rPr>
          <w:rFonts w:ascii="Arial" w:hAnsi="Arial"/>
          <w:b/>
          <w:sz w:val="24"/>
        </w:rPr>
        <w:t xml:space="preserve"> </w:t>
      </w:r>
      <w:r w:rsidRPr="00E90E15">
        <w:rPr>
          <w:rFonts w:ascii="Arial" w:hAnsi="Arial" w:cs="Arial"/>
          <w:b/>
          <w:sz w:val="24"/>
        </w:rPr>
        <w:t>срок дейс</w:t>
      </w:r>
      <w:r w:rsidR="001B7182">
        <w:rPr>
          <w:rFonts w:ascii="Arial" w:hAnsi="Arial" w:cs="Arial"/>
          <w:b/>
          <w:sz w:val="24"/>
        </w:rPr>
        <w:t>твия по 18. 11. 2019</w:t>
      </w:r>
      <w:r w:rsidRPr="00E90E15">
        <w:rPr>
          <w:rFonts w:ascii="Arial" w:hAnsi="Arial" w:cs="Arial"/>
          <w:b/>
          <w:sz w:val="24"/>
        </w:rPr>
        <w:t xml:space="preserve"> г</w:t>
      </w:r>
      <w:r>
        <w:rPr>
          <w:rFonts w:ascii="Arial" w:hAnsi="Arial" w:cs="Arial"/>
          <w:b/>
          <w:sz w:val="24"/>
        </w:rPr>
        <w:t xml:space="preserve">. Орган по сертификации продукции и услуг ООО «ЮЖНЫЙ ЦЕНТР СЕРТИФИКАЦИИ И ИСПЫТАНИЙ» (ООО «ЮГ-ТЕСТ»). Россия, 344000, г. Ростов-на-Дону, пр. Соколова, 58, тел./факс (863) 291-09-57, 219-77-04. </w:t>
      </w:r>
    </w:p>
    <w:p w:rsidR="005F72DA" w:rsidRPr="00DA2D78" w:rsidRDefault="005F72DA" w:rsidP="005F72DA">
      <w:pPr>
        <w:ind w:right="-185"/>
        <w:jc w:val="both"/>
        <w:rPr>
          <w:rFonts w:ascii="Arial" w:hAnsi="Arial"/>
          <w:sz w:val="24"/>
        </w:rPr>
      </w:pPr>
    </w:p>
    <w:p w:rsidR="005134BF" w:rsidRDefault="005134BF" w:rsidP="005134BF">
      <w:pPr>
        <w:ind w:right="424"/>
        <w:jc w:val="both"/>
        <w:rPr>
          <w:rFonts w:ascii="Arial" w:hAnsi="Arial" w:cs="Arial"/>
          <w:sz w:val="24"/>
        </w:rPr>
      </w:pPr>
    </w:p>
    <w:p w:rsidR="005134BF" w:rsidRDefault="005134BF" w:rsidP="005134BF">
      <w:pPr>
        <w:ind w:right="42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sz w:val="24"/>
        </w:rPr>
        <w:t xml:space="preserve">    </w:t>
      </w:r>
      <w:r>
        <w:rPr>
          <w:rFonts w:ascii="Arial" w:hAnsi="Arial" w:cs="Arial"/>
          <w:b/>
          <w:sz w:val="24"/>
        </w:rPr>
        <w:t xml:space="preserve">                                                                </w:t>
      </w:r>
      <w:r w:rsidR="00895EE9">
        <w:rPr>
          <w:rFonts w:ascii="Arial" w:hAnsi="Arial" w:cs="Arial"/>
          <w:b/>
          <w:sz w:val="24"/>
        </w:rPr>
        <w:t xml:space="preserve">                </w:t>
      </w:r>
      <w:r w:rsidR="00895EE9">
        <w:rPr>
          <w:rFonts w:ascii="Arial" w:hAnsi="Arial" w:cs="Arial"/>
          <w:b/>
          <w:sz w:val="24"/>
        </w:rPr>
        <w:tab/>
      </w:r>
      <w:r w:rsidR="00895EE9">
        <w:rPr>
          <w:rFonts w:ascii="Arial" w:hAnsi="Arial" w:cs="Arial"/>
          <w:b/>
          <w:sz w:val="24"/>
        </w:rPr>
        <w:tab/>
      </w:r>
      <w:r w:rsidR="00895EE9">
        <w:rPr>
          <w:rFonts w:ascii="Arial" w:hAnsi="Arial" w:cs="Arial"/>
          <w:b/>
          <w:sz w:val="24"/>
        </w:rPr>
        <w:tab/>
      </w:r>
      <w:r w:rsidR="00895EE9">
        <w:rPr>
          <w:rFonts w:ascii="Arial" w:hAnsi="Arial" w:cs="Arial"/>
          <w:b/>
          <w:sz w:val="24"/>
        </w:rPr>
        <w:tab/>
      </w:r>
      <w:r w:rsidR="00895EE9">
        <w:rPr>
          <w:rFonts w:ascii="Arial" w:hAnsi="Arial" w:cs="Arial"/>
          <w:b/>
          <w:sz w:val="24"/>
        </w:rPr>
        <w:tab/>
      </w:r>
      <w:r w:rsidR="00895EE9">
        <w:rPr>
          <w:rFonts w:ascii="Arial" w:hAnsi="Arial" w:cs="Arial"/>
          <w:b/>
          <w:sz w:val="24"/>
        </w:rPr>
        <w:tab/>
      </w:r>
      <w:r w:rsidR="00895EE9">
        <w:rPr>
          <w:rFonts w:ascii="Arial" w:hAnsi="Arial" w:cs="Arial"/>
          <w:b/>
          <w:sz w:val="24"/>
        </w:rPr>
        <w:tab/>
      </w:r>
      <w:r w:rsidR="00895EE9">
        <w:rPr>
          <w:rFonts w:ascii="Arial" w:hAnsi="Arial" w:cs="Arial"/>
          <w:b/>
          <w:sz w:val="24"/>
        </w:rPr>
        <w:tab/>
        <w:t xml:space="preserve">     11  </w:t>
      </w:r>
      <w:r>
        <w:rPr>
          <w:rFonts w:ascii="Arial" w:hAnsi="Arial" w:cs="Arial"/>
          <w:b/>
          <w:sz w:val="24"/>
        </w:rPr>
        <w:t xml:space="preserve"> ГАРАНТИИ   ИЗГОТОВИТЕЛЯ </w:t>
      </w:r>
    </w:p>
    <w:p w:rsidR="005134BF" w:rsidRDefault="005134BF" w:rsidP="005134BF">
      <w:pPr>
        <w:ind w:right="424"/>
        <w:jc w:val="both"/>
        <w:rPr>
          <w:rFonts w:ascii="Arial" w:hAnsi="Arial" w:cs="Arial"/>
          <w:b/>
          <w:sz w:val="24"/>
        </w:rPr>
      </w:pPr>
    </w:p>
    <w:p w:rsidR="005134BF" w:rsidRDefault="00895EE9" w:rsidP="005134BF">
      <w:pPr>
        <w:ind w:right="-5" w:firstLine="360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11.1</w:t>
      </w:r>
      <w:r w:rsidR="005134BF">
        <w:rPr>
          <w:rFonts w:ascii="Arial" w:hAnsi="Arial" w:cs="Arial"/>
          <w:b/>
          <w:sz w:val="24"/>
        </w:rPr>
        <w:t xml:space="preserve"> Предприятие-изготовитель гарантирует исправную работу котла в течение гарантийного срока при условии соблюдения правил транспортирования, хранения и эксплуатации, указанных в паспорте.</w:t>
      </w:r>
    </w:p>
    <w:p w:rsidR="009C4B8B" w:rsidRDefault="005134BF" w:rsidP="009C4B8B">
      <w:pPr>
        <w:ind w:right="-284" w:firstLine="426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11.2 </w:t>
      </w:r>
      <w:r w:rsidR="009C4B8B">
        <w:rPr>
          <w:rFonts w:ascii="Arial" w:hAnsi="Arial" w:cs="Arial"/>
          <w:b/>
          <w:sz w:val="24"/>
        </w:rPr>
        <w:t>Гарантий</w:t>
      </w:r>
      <w:r w:rsidR="00362CDA">
        <w:rPr>
          <w:rFonts w:ascii="Arial" w:hAnsi="Arial" w:cs="Arial"/>
          <w:b/>
          <w:sz w:val="24"/>
        </w:rPr>
        <w:t>ный срок эксплуатации котла – 30</w:t>
      </w:r>
      <w:r w:rsidR="009C4B8B">
        <w:rPr>
          <w:rFonts w:ascii="Arial" w:hAnsi="Arial" w:cs="Arial"/>
          <w:b/>
          <w:sz w:val="24"/>
        </w:rPr>
        <w:t xml:space="preserve"> месяце</w:t>
      </w:r>
      <w:r w:rsidR="0065706F">
        <w:rPr>
          <w:rFonts w:ascii="Arial" w:hAnsi="Arial" w:cs="Arial"/>
          <w:b/>
          <w:sz w:val="24"/>
        </w:rPr>
        <w:t xml:space="preserve">в со дня продажи, но не более </w:t>
      </w:r>
      <w:r w:rsidR="00362CDA">
        <w:rPr>
          <w:rFonts w:ascii="Arial" w:hAnsi="Arial" w:cs="Arial"/>
          <w:b/>
          <w:sz w:val="24"/>
        </w:rPr>
        <w:t>36</w:t>
      </w:r>
      <w:r w:rsidR="009C4B8B">
        <w:rPr>
          <w:rFonts w:ascii="Arial" w:hAnsi="Arial" w:cs="Arial"/>
          <w:b/>
          <w:sz w:val="24"/>
        </w:rPr>
        <w:t xml:space="preserve"> месяцев со дня изготовления.</w:t>
      </w:r>
    </w:p>
    <w:p w:rsidR="005134BF" w:rsidRDefault="00895EE9" w:rsidP="005134BF">
      <w:pPr>
        <w:ind w:right="-5" w:firstLine="360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11.3</w:t>
      </w:r>
      <w:r w:rsidR="005134BF">
        <w:rPr>
          <w:rFonts w:ascii="Arial" w:hAnsi="Arial" w:cs="Arial"/>
          <w:b/>
          <w:sz w:val="24"/>
        </w:rPr>
        <w:t xml:space="preserve"> В течение гарантийного срока устранение неисправностей котла производится за счет завода – изготовителя специалистом газового хозяйства или представителем завода. О производстве ремонта должна быть сделана запись в приложении №2 «Руководства по эксплуатации».</w:t>
      </w:r>
    </w:p>
    <w:p w:rsidR="00895EE9" w:rsidRDefault="00895EE9" w:rsidP="00895EE9">
      <w:pPr>
        <w:ind w:right="-5" w:firstLine="360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11.4</w:t>
      </w:r>
      <w:r w:rsidR="005134BF">
        <w:rPr>
          <w:rFonts w:ascii="Arial" w:hAnsi="Arial" w:cs="Arial"/>
          <w:b/>
          <w:sz w:val="24"/>
        </w:rPr>
        <w:t xml:space="preserve"> В случае выхода из строя в течении гарантийного срока какого-либо узла по вине завода изготовителя на  основании талона на гарантийный ремонт специалист газового хозяйства совместно с владельцем котла должен составить акт по прилагаемому образцу, который вместе с дефектным узлом и с талоном на гарантийный ремонт высылается владельцем заводу по адресу:</w:t>
      </w:r>
    </w:p>
    <w:p w:rsidR="005704B7" w:rsidRDefault="005704B7" w:rsidP="00895EE9">
      <w:pPr>
        <w:ind w:right="-5" w:firstLine="360"/>
        <w:jc w:val="both"/>
        <w:rPr>
          <w:rFonts w:ascii="Arial" w:hAnsi="Arial" w:cs="Arial"/>
          <w:b/>
          <w:sz w:val="24"/>
        </w:rPr>
      </w:pPr>
    </w:p>
    <w:p w:rsidR="005134BF" w:rsidRPr="00895EE9" w:rsidRDefault="005134BF" w:rsidP="00895EE9">
      <w:pPr>
        <w:ind w:right="-5" w:firstLine="360"/>
        <w:rPr>
          <w:rFonts w:ascii="Arial" w:hAnsi="Arial" w:cs="Arial"/>
          <w:b/>
          <w:sz w:val="24"/>
        </w:rPr>
      </w:pPr>
      <w:r w:rsidRPr="00895EE9">
        <w:rPr>
          <w:rFonts w:ascii="Arial" w:hAnsi="Arial" w:cs="Arial"/>
          <w:b/>
          <w:i/>
          <w:sz w:val="24"/>
        </w:rPr>
        <w:t>Россия, 398510    Липецкая область, Липецкий район, с. Боринское</w:t>
      </w:r>
      <w:r w:rsidR="00895EE9">
        <w:rPr>
          <w:rFonts w:ascii="Arial" w:hAnsi="Arial" w:cs="Arial"/>
          <w:b/>
          <w:i/>
          <w:sz w:val="24"/>
        </w:rPr>
        <w:t>,</w:t>
      </w:r>
    </w:p>
    <w:p w:rsidR="005134BF" w:rsidRPr="00895EE9" w:rsidRDefault="00895EE9" w:rsidP="00895EE9">
      <w:pPr>
        <w:ind w:right="-5"/>
        <w:rPr>
          <w:rFonts w:ascii="Arial" w:hAnsi="Arial" w:cs="Arial"/>
          <w:b/>
          <w:i/>
          <w:sz w:val="24"/>
        </w:rPr>
      </w:pPr>
      <w:r>
        <w:rPr>
          <w:rFonts w:ascii="Arial" w:hAnsi="Arial" w:cs="Arial"/>
          <w:b/>
          <w:i/>
          <w:sz w:val="24"/>
        </w:rPr>
        <w:t xml:space="preserve"> ул. С – Щедрина, 31 – А; конт. телефон – (8-4742-76-11-51); </w:t>
      </w:r>
      <w:r w:rsidR="0065706F">
        <w:rPr>
          <w:rFonts w:ascii="Arial" w:hAnsi="Arial" w:cs="Arial"/>
          <w:b/>
          <w:i/>
          <w:sz w:val="24"/>
        </w:rPr>
        <w:t xml:space="preserve">                                                   </w:t>
      </w:r>
      <w:r>
        <w:rPr>
          <w:rFonts w:ascii="Arial" w:hAnsi="Arial" w:cs="Arial"/>
          <w:b/>
          <w:i/>
          <w:sz w:val="24"/>
        </w:rPr>
        <w:t xml:space="preserve">эл. адрес: </w:t>
      </w:r>
      <w:hyperlink r:id="rId28" w:history="1">
        <w:r w:rsidRPr="00D30086">
          <w:rPr>
            <w:rStyle w:val="ae"/>
            <w:rFonts w:ascii="Arial" w:hAnsi="Arial" w:cs="Arial"/>
            <w:b/>
            <w:i/>
            <w:sz w:val="24"/>
            <w:lang w:val="en-US"/>
          </w:rPr>
          <w:t>sb</w:t>
        </w:r>
        <w:r w:rsidRPr="00D30086">
          <w:rPr>
            <w:rStyle w:val="ae"/>
            <w:rFonts w:ascii="Arial" w:hAnsi="Arial" w:cs="Arial"/>
            <w:b/>
            <w:i/>
            <w:sz w:val="24"/>
          </w:rPr>
          <w:t>@</w:t>
        </w:r>
        <w:r w:rsidRPr="00D30086">
          <w:rPr>
            <w:rStyle w:val="ae"/>
            <w:rFonts w:ascii="Arial" w:hAnsi="Arial" w:cs="Arial"/>
            <w:b/>
            <w:i/>
            <w:sz w:val="24"/>
            <w:lang w:val="en-US"/>
          </w:rPr>
          <w:t>borino</w:t>
        </w:r>
        <w:r w:rsidRPr="00895EE9">
          <w:rPr>
            <w:rStyle w:val="ae"/>
            <w:rFonts w:ascii="Arial" w:hAnsi="Arial" w:cs="Arial"/>
            <w:b/>
            <w:i/>
            <w:sz w:val="24"/>
          </w:rPr>
          <w:t>.</w:t>
        </w:r>
        <w:r w:rsidRPr="00D30086">
          <w:rPr>
            <w:rStyle w:val="ae"/>
            <w:rFonts w:ascii="Arial" w:hAnsi="Arial" w:cs="Arial"/>
            <w:b/>
            <w:i/>
            <w:sz w:val="24"/>
            <w:lang w:val="en-US"/>
          </w:rPr>
          <w:t>ru</w:t>
        </w:r>
      </w:hyperlink>
      <w:r w:rsidRPr="00895EE9">
        <w:rPr>
          <w:rFonts w:ascii="Arial" w:hAnsi="Arial" w:cs="Arial"/>
          <w:b/>
          <w:i/>
          <w:sz w:val="24"/>
        </w:rPr>
        <w:t xml:space="preserve"> </w:t>
      </w:r>
    </w:p>
    <w:p w:rsidR="005134BF" w:rsidRDefault="005134BF" w:rsidP="005134BF">
      <w:pPr>
        <w:ind w:right="-5" w:firstLine="360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При отсутствии дефектного узла, талона на гарантийный ремонт и акта завод-изготовитель претензий не принимает.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Если в акте подтверждается, что поломка произошла по вине завода, на основании акта завод высылает владельцу исправный узел.</w:t>
      </w:r>
    </w:p>
    <w:p w:rsidR="005134BF" w:rsidRDefault="005134BF" w:rsidP="005134BF">
      <w:pPr>
        <w:ind w:right="-5" w:firstLine="360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Завод-изготовитель не несёт ответственности и не гарантирует работу котла в следующих случаях:</w:t>
      </w:r>
    </w:p>
    <w:p w:rsidR="005134BF" w:rsidRDefault="005134BF" w:rsidP="005134BF">
      <w:pPr>
        <w:tabs>
          <w:tab w:val="left" w:pos="360"/>
        </w:tabs>
        <w:ind w:right="-6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- несоблюдение правил установки, эксплуатации, обслуживания котла;</w:t>
      </w:r>
    </w:p>
    <w:p w:rsidR="005134BF" w:rsidRDefault="005134BF" w:rsidP="005134BF">
      <w:pPr>
        <w:tabs>
          <w:tab w:val="left" w:pos="360"/>
        </w:tabs>
        <w:ind w:right="-6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- небрежного хранения, обращения и транспортирования котла владельцем или торгующей организацией;</w:t>
      </w:r>
    </w:p>
    <w:p w:rsidR="005134BF" w:rsidRDefault="005134BF" w:rsidP="005134BF">
      <w:pPr>
        <w:tabs>
          <w:tab w:val="left" w:pos="360"/>
        </w:tabs>
        <w:ind w:right="-6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- если монтаж и ремонт котла производились лицами, на то не уполномоченными;</w:t>
      </w:r>
    </w:p>
    <w:p w:rsidR="005134BF" w:rsidRDefault="005134BF" w:rsidP="005134BF">
      <w:pPr>
        <w:tabs>
          <w:tab w:val="left" w:pos="360"/>
        </w:tabs>
        <w:ind w:right="-6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-  некачественного монтажа системы отопления или смонтированной без проекта;</w:t>
      </w:r>
    </w:p>
    <w:p w:rsidR="005134BF" w:rsidRDefault="005134BF" w:rsidP="005134BF">
      <w:pPr>
        <w:tabs>
          <w:tab w:val="left" w:pos="360"/>
        </w:tabs>
        <w:ind w:right="-6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-  неисправностей, возникших в результате применения в качестве  теплоносителя вместо воды бытовых антифризов; </w:t>
      </w:r>
    </w:p>
    <w:p w:rsidR="005134BF" w:rsidRDefault="005134BF" w:rsidP="005134BF">
      <w:pPr>
        <w:tabs>
          <w:tab w:val="left" w:pos="0"/>
          <w:tab w:val="left" w:pos="360"/>
        </w:tabs>
        <w:ind w:right="-6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- отсутствует штамп торгующей организации в талоне на гарантийный ремонт и свидетельстве о продаже.</w:t>
      </w:r>
    </w:p>
    <w:p w:rsidR="005134BF" w:rsidRDefault="00895EE9" w:rsidP="00895EE9">
      <w:pPr>
        <w:tabs>
          <w:tab w:val="left" w:pos="0"/>
          <w:tab w:val="left" w:pos="360"/>
        </w:tabs>
        <w:ind w:right="-6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11.5</w:t>
      </w:r>
      <w:r w:rsidR="005134BF">
        <w:rPr>
          <w:rFonts w:ascii="Arial" w:hAnsi="Arial" w:cs="Arial"/>
          <w:b/>
          <w:sz w:val="24"/>
        </w:rPr>
        <w:t xml:space="preserve"> Полный установленный ресурс работы котла не менее 22000 ч календарного срока эксплуатации.</w:t>
      </w:r>
    </w:p>
    <w:p w:rsidR="005134BF" w:rsidRDefault="00895EE9" w:rsidP="00895EE9">
      <w:pPr>
        <w:tabs>
          <w:tab w:val="left" w:pos="0"/>
          <w:tab w:val="left" w:pos="360"/>
        </w:tabs>
        <w:ind w:right="-6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11.6</w:t>
      </w:r>
      <w:r w:rsidR="005134BF">
        <w:rPr>
          <w:rFonts w:ascii="Arial" w:hAnsi="Arial" w:cs="Arial"/>
          <w:b/>
          <w:sz w:val="24"/>
        </w:rPr>
        <w:t xml:space="preserve"> Техническое диагностирование  котла следует проводить:</w:t>
      </w:r>
    </w:p>
    <w:p w:rsidR="005134BF" w:rsidRDefault="005134BF" w:rsidP="005134BF">
      <w:pPr>
        <w:tabs>
          <w:tab w:val="left" w:pos="0"/>
          <w:tab w:val="left" w:pos="360"/>
        </w:tabs>
        <w:ind w:right="-6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- в период эксплуатации котла в пределах назначенного срока службы не реже одного раза в 8 лет;</w:t>
      </w:r>
    </w:p>
    <w:p w:rsidR="005134BF" w:rsidRDefault="005134BF" w:rsidP="005134BF">
      <w:pPr>
        <w:tabs>
          <w:tab w:val="left" w:pos="0"/>
          <w:tab w:val="left" w:pos="360"/>
        </w:tabs>
        <w:ind w:right="-6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lastRenderedPageBreak/>
        <w:t xml:space="preserve"> - после истечения назначенного срока службы;</w:t>
      </w:r>
    </w:p>
    <w:p w:rsidR="005134BF" w:rsidRDefault="005134BF" w:rsidP="005134BF">
      <w:pPr>
        <w:tabs>
          <w:tab w:val="left" w:pos="0"/>
          <w:tab w:val="left" w:pos="360"/>
        </w:tabs>
        <w:ind w:right="-6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- после аварии.</w:t>
      </w:r>
    </w:p>
    <w:p w:rsidR="005134BF" w:rsidRDefault="005134BF" w:rsidP="005134BF">
      <w:pPr>
        <w:tabs>
          <w:tab w:val="left" w:pos="0"/>
          <w:tab w:val="left" w:pos="360"/>
        </w:tabs>
        <w:ind w:right="-6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Организация проведения и подготовка к техническому диагностированию  возлагается на владельца котла.</w:t>
      </w:r>
    </w:p>
    <w:p w:rsidR="005134BF" w:rsidRDefault="005134BF" w:rsidP="005134BF">
      <w:pPr>
        <w:tabs>
          <w:tab w:val="left" w:pos="0"/>
          <w:tab w:val="left" w:pos="360"/>
        </w:tabs>
        <w:ind w:right="-6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Работы по техническому диагностированию выполняют специализированные организации, имеющие разрешительные документы Ростехнадзора.</w:t>
      </w:r>
    </w:p>
    <w:p w:rsidR="005134BF" w:rsidRDefault="00895EE9" w:rsidP="00895EE9">
      <w:pPr>
        <w:ind w:right="-5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11.7</w:t>
      </w:r>
      <w:r w:rsidR="005134BF">
        <w:rPr>
          <w:rFonts w:ascii="Arial" w:hAnsi="Arial" w:cs="Arial"/>
          <w:b/>
          <w:sz w:val="24"/>
        </w:rPr>
        <w:t xml:space="preserve"> Срок службы котла до списания – не менее  15 лет.</w:t>
      </w:r>
    </w:p>
    <w:p w:rsidR="005704B7" w:rsidRDefault="005704B7" w:rsidP="00895EE9">
      <w:pPr>
        <w:ind w:right="-5" w:firstLine="284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-5" w:firstLine="360"/>
        <w:jc w:val="both"/>
        <w:rPr>
          <w:rFonts w:ascii="Arial" w:hAnsi="Arial" w:cs="Arial"/>
          <w:b/>
          <w:sz w:val="24"/>
        </w:rPr>
      </w:pPr>
    </w:p>
    <w:p w:rsidR="005134BF" w:rsidRDefault="005704B7" w:rsidP="005134BF">
      <w:pPr>
        <w:ind w:right="-185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11А  </w:t>
      </w:r>
      <w:r w:rsidR="005134BF">
        <w:rPr>
          <w:rFonts w:ascii="Arial" w:hAnsi="Arial" w:cs="Arial"/>
          <w:b/>
          <w:sz w:val="24"/>
          <w:szCs w:val="24"/>
        </w:rPr>
        <w:t xml:space="preserve"> Техническое освидетельствование</w:t>
      </w:r>
    </w:p>
    <w:p w:rsidR="005134BF" w:rsidRDefault="005134BF" w:rsidP="005134BF">
      <w:pPr>
        <w:ind w:right="-185"/>
        <w:rPr>
          <w:rFonts w:ascii="Arial" w:hAnsi="Arial" w:cs="Arial"/>
          <w:b/>
          <w:sz w:val="24"/>
          <w:szCs w:val="24"/>
        </w:rPr>
      </w:pPr>
    </w:p>
    <w:p w:rsidR="005134BF" w:rsidRDefault="005134BF" w:rsidP="005704B7">
      <w:pPr>
        <w:ind w:right="-185" w:firstLine="284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11А. 1 Котел должен подвергаться техническому освидетельствованию:</w:t>
      </w:r>
    </w:p>
    <w:p w:rsidR="005134BF" w:rsidRDefault="005134BF" w:rsidP="005704B7">
      <w:pPr>
        <w:ind w:right="-185" w:firstLine="284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- до пуска в работу;</w:t>
      </w:r>
    </w:p>
    <w:p w:rsidR="005134BF" w:rsidRDefault="005134BF" w:rsidP="005704B7">
      <w:pPr>
        <w:ind w:right="-185" w:firstLine="284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- периодически – в процессе эксплуатации (согласно установленным срокам);</w:t>
      </w:r>
    </w:p>
    <w:p w:rsidR="005134BF" w:rsidRDefault="005134BF" w:rsidP="005704B7">
      <w:pPr>
        <w:ind w:right="-185" w:firstLine="284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- в необходимых случаях – досрочно.</w:t>
      </w:r>
    </w:p>
    <w:p w:rsidR="005134BF" w:rsidRDefault="005134BF" w:rsidP="005704B7">
      <w:pPr>
        <w:ind w:right="-185" w:firstLine="284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11А. 2 Техническое освидетельствование котлов должно проводить лицо, ответственное за исправное состояние и безопасную эксплуатацию котла.</w:t>
      </w:r>
    </w:p>
    <w:p w:rsidR="005134BF" w:rsidRDefault="005134BF" w:rsidP="005704B7">
      <w:pPr>
        <w:ind w:right="-185" w:firstLine="284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11А. 3 Техническое освидетельствование состоит из наружного, внутреннего осмотров и гидравлического испытания.</w:t>
      </w:r>
    </w:p>
    <w:p w:rsidR="005134BF" w:rsidRDefault="005134BF" w:rsidP="005704B7">
      <w:pPr>
        <w:ind w:right="-185" w:firstLine="284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11А. 4 Для проведения технического освидетельствования установлены следующие сроки:</w:t>
      </w:r>
    </w:p>
    <w:p w:rsidR="005134BF" w:rsidRDefault="005134BF" w:rsidP="005704B7">
      <w:pPr>
        <w:ind w:right="-185" w:firstLine="284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- наружный и внутренний осмотры – после каждой чистки внутренних поверхностей или ремонта элементов котла, но не реже чем через 12 месяцев;</w:t>
      </w:r>
    </w:p>
    <w:p w:rsidR="005134BF" w:rsidRDefault="005134BF" w:rsidP="005704B7">
      <w:pPr>
        <w:ind w:right="-185" w:firstLine="284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- гидравлическое испытание рабочим давлением – каждый раз после очистки внутренних поверхностей или ремонта элементов котла;</w:t>
      </w:r>
    </w:p>
    <w:p w:rsidR="005134BF" w:rsidRDefault="005134BF" w:rsidP="005704B7">
      <w:pPr>
        <w:ind w:right="-185" w:firstLine="284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- гидравлическое испытание пробным давлением – не реже одного раза в два года (пробное давление при гидравлическом испытании должно составлять 1,5 рабочего давления, но не менее 0,2 МПа (2 кг/см</w:t>
      </w:r>
      <w:r w:rsidRPr="00A32D41">
        <w:rPr>
          <w:rFonts w:ascii="Arial" w:hAnsi="Arial" w:cs="Arial"/>
          <w:b/>
          <w:position w:val="-4"/>
          <w:sz w:val="24"/>
          <w:szCs w:val="24"/>
        </w:rPr>
        <w:object w:dxaOrig="160" w:dyaOrig="300">
          <v:shape id="_x0000_i1028" type="#_x0000_t75" style="width:8.25pt;height:15pt" o:ole="">
            <v:imagedata r:id="rId29" o:title=""/>
          </v:shape>
          <o:OLEObject Type="Embed" ProgID="Equation.3" ShapeID="_x0000_i1028" DrawAspect="Content" ObjectID="_1532760025" r:id="rId30"/>
        </w:object>
      </w:r>
      <w:r>
        <w:rPr>
          <w:rFonts w:ascii="Arial" w:hAnsi="Arial" w:cs="Arial"/>
          <w:b/>
          <w:sz w:val="24"/>
          <w:szCs w:val="24"/>
        </w:rPr>
        <w:t xml:space="preserve">), при температуре воды не ниже 5 </w:t>
      </w:r>
      <w:r>
        <w:rPr>
          <w:rFonts w:ascii="Arial" w:hAnsi="Arial" w:cs="Arial"/>
          <w:b/>
          <w:sz w:val="24"/>
          <w:szCs w:val="24"/>
        </w:rPr>
        <w:sym w:font="Symbol" w:char="00B0"/>
      </w:r>
      <w:r>
        <w:rPr>
          <w:rFonts w:ascii="Arial" w:hAnsi="Arial" w:cs="Arial"/>
          <w:b/>
          <w:sz w:val="24"/>
          <w:szCs w:val="24"/>
        </w:rPr>
        <w:t xml:space="preserve">С и не выше  40 </w:t>
      </w:r>
      <w:r>
        <w:rPr>
          <w:rFonts w:ascii="Arial" w:hAnsi="Arial" w:cs="Arial"/>
          <w:b/>
          <w:sz w:val="24"/>
          <w:szCs w:val="24"/>
        </w:rPr>
        <w:sym w:font="Symbol" w:char="00B0"/>
      </w:r>
      <w:r>
        <w:rPr>
          <w:rFonts w:ascii="Arial" w:hAnsi="Arial" w:cs="Arial"/>
          <w:b/>
          <w:sz w:val="24"/>
          <w:szCs w:val="24"/>
        </w:rPr>
        <w:t>С не менее 10 минут. Падение давления во время испытания не допускается).</w:t>
      </w:r>
    </w:p>
    <w:p w:rsidR="005134BF" w:rsidRDefault="005134BF" w:rsidP="005704B7">
      <w:pPr>
        <w:ind w:right="-185" w:firstLine="284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После снижения пробного давления до рабочего производится тщательный осмотр всех элементов котла, сварных швов по всей длине.</w:t>
      </w:r>
    </w:p>
    <w:p w:rsidR="005134BF" w:rsidRDefault="005134BF" w:rsidP="005704B7">
      <w:pPr>
        <w:ind w:right="-185" w:firstLine="284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Досрочное освидетельствование должно выполняться в следующих случаях, если:</w:t>
      </w:r>
    </w:p>
    <w:p w:rsidR="005134BF" w:rsidRDefault="005134BF" w:rsidP="005704B7">
      <w:pPr>
        <w:ind w:right="-185" w:firstLine="284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- котел находится в бездействии более года;</w:t>
      </w:r>
    </w:p>
    <w:p w:rsidR="005134BF" w:rsidRDefault="005134BF" w:rsidP="005704B7">
      <w:pPr>
        <w:ind w:right="-185" w:firstLine="284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- котел был демонтирован и установлен в другом месте;</w:t>
      </w:r>
    </w:p>
    <w:p w:rsidR="005134BF" w:rsidRDefault="005134BF" w:rsidP="005704B7">
      <w:pPr>
        <w:ind w:right="-185" w:firstLine="284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- произведен ремонт с применением сварки, выправление выпучин или вмятин.</w:t>
      </w:r>
    </w:p>
    <w:p w:rsidR="005134BF" w:rsidRDefault="005134BF" w:rsidP="005704B7">
      <w:pPr>
        <w:ind w:right="-185" w:firstLine="284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11А. 5 Результаты освидетельствования и заключение о возможности работы котла и сроков следующего освидетельствования должны быть записаны в паспорт котла в приложение 2А лицом, производившим освидетельствование с росписью. </w:t>
      </w:r>
    </w:p>
    <w:p w:rsidR="005134BF" w:rsidRPr="009C4B8B" w:rsidRDefault="005134BF" w:rsidP="005134BF">
      <w:pPr>
        <w:ind w:right="-185"/>
        <w:rPr>
          <w:rFonts w:ascii="Arial" w:hAnsi="Arial" w:cs="Arial"/>
          <w:b/>
          <w:sz w:val="24"/>
          <w:szCs w:val="24"/>
        </w:rPr>
      </w:pPr>
    </w:p>
    <w:p w:rsidR="00895EE9" w:rsidRPr="009C4B8B" w:rsidRDefault="00895EE9" w:rsidP="005134BF">
      <w:pPr>
        <w:ind w:right="-185"/>
        <w:rPr>
          <w:rFonts w:ascii="Arial" w:hAnsi="Arial" w:cs="Arial"/>
          <w:b/>
          <w:sz w:val="24"/>
          <w:szCs w:val="24"/>
        </w:rPr>
      </w:pPr>
    </w:p>
    <w:p w:rsidR="00895EE9" w:rsidRPr="009C4B8B" w:rsidRDefault="00895EE9" w:rsidP="005134BF">
      <w:pPr>
        <w:ind w:right="-185"/>
        <w:rPr>
          <w:rFonts w:ascii="Arial" w:hAnsi="Arial" w:cs="Arial"/>
          <w:b/>
          <w:sz w:val="24"/>
          <w:szCs w:val="24"/>
        </w:rPr>
      </w:pPr>
    </w:p>
    <w:p w:rsidR="00895EE9" w:rsidRPr="009C4B8B" w:rsidRDefault="00895EE9" w:rsidP="005134BF">
      <w:pPr>
        <w:ind w:right="-185"/>
        <w:rPr>
          <w:rFonts w:ascii="Arial" w:hAnsi="Arial" w:cs="Arial"/>
          <w:b/>
          <w:sz w:val="24"/>
          <w:szCs w:val="24"/>
        </w:rPr>
      </w:pPr>
    </w:p>
    <w:p w:rsidR="00895EE9" w:rsidRPr="009C4B8B" w:rsidRDefault="00895EE9" w:rsidP="005134BF">
      <w:pPr>
        <w:ind w:right="-185"/>
        <w:rPr>
          <w:rFonts w:ascii="Arial" w:hAnsi="Arial" w:cs="Arial"/>
          <w:b/>
          <w:sz w:val="24"/>
          <w:szCs w:val="24"/>
        </w:rPr>
      </w:pPr>
    </w:p>
    <w:p w:rsidR="00895EE9" w:rsidRPr="009C4B8B" w:rsidRDefault="00895EE9" w:rsidP="005134BF">
      <w:pPr>
        <w:ind w:right="-185"/>
        <w:rPr>
          <w:rFonts w:ascii="Arial" w:hAnsi="Arial" w:cs="Arial"/>
          <w:b/>
          <w:sz w:val="24"/>
          <w:szCs w:val="24"/>
        </w:rPr>
      </w:pPr>
    </w:p>
    <w:p w:rsidR="00895EE9" w:rsidRDefault="00895EE9" w:rsidP="005134BF">
      <w:pPr>
        <w:ind w:right="-185"/>
        <w:rPr>
          <w:rFonts w:ascii="Arial" w:hAnsi="Arial" w:cs="Arial"/>
          <w:b/>
          <w:sz w:val="24"/>
          <w:szCs w:val="24"/>
        </w:rPr>
      </w:pPr>
    </w:p>
    <w:p w:rsidR="005704B7" w:rsidRDefault="005704B7" w:rsidP="005134BF">
      <w:pPr>
        <w:ind w:right="-185"/>
        <w:rPr>
          <w:rFonts w:ascii="Arial" w:hAnsi="Arial" w:cs="Arial"/>
          <w:b/>
          <w:sz w:val="24"/>
          <w:szCs w:val="24"/>
        </w:rPr>
      </w:pPr>
    </w:p>
    <w:p w:rsidR="005704B7" w:rsidRPr="009C4B8B" w:rsidRDefault="005704B7" w:rsidP="005134BF">
      <w:pPr>
        <w:ind w:right="-185"/>
        <w:rPr>
          <w:rFonts w:ascii="Arial" w:hAnsi="Arial" w:cs="Arial"/>
          <w:b/>
          <w:sz w:val="24"/>
          <w:szCs w:val="24"/>
        </w:rPr>
      </w:pPr>
    </w:p>
    <w:p w:rsidR="00895EE9" w:rsidRPr="009C4B8B" w:rsidRDefault="00895EE9" w:rsidP="005134BF">
      <w:pPr>
        <w:ind w:right="-185"/>
        <w:rPr>
          <w:rFonts w:ascii="Arial" w:hAnsi="Arial" w:cs="Arial"/>
          <w:b/>
          <w:sz w:val="24"/>
          <w:szCs w:val="24"/>
        </w:rPr>
      </w:pPr>
    </w:p>
    <w:p w:rsidR="005F72DA" w:rsidRDefault="005F72DA" w:rsidP="005134BF">
      <w:pPr>
        <w:ind w:right="-185"/>
        <w:rPr>
          <w:rFonts w:ascii="Arial" w:hAnsi="Arial" w:cs="Arial"/>
          <w:b/>
          <w:sz w:val="24"/>
          <w:szCs w:val="24"/>
        </w:rPr>
      </w:pPr>
    </w:p>
    <w:p w:rsidR="005134BF" w:rsidRDefault="00895EE9" w:rsidP="00895EE9">
      <w:pPr>
        <w:tabs>
          <w:tab w:val="left" w:pos="9354"/>
        </w:tabs>
        <w:ind w:left="-567" w:right="-285"/>
        <w:jc w:val="center"/>
        <w:rPr>
          <w:rFonts w:ascii="Arial" w:hAnsi="Arial" w:cs="Arial"/>
          <w:b/>
          <w:sz w:val="24"/>
        </w:rPr>
      </w:pPr>
      <w:r w:rsidRPr="00895EE9">
        <w:rPr>
          <w:rFonts w:ascii="Arial" w:hAnsi="Arial" w:cs="Arial"/>
          <w:b/>
          <w:sz w:val="24"/>
        </w:rPr>
        <w:t xml:space="preserve">12 </w:t>
      </w:r>
      <w:r w:rsidR="005134BF">
        <w:rPr>
          <w:rFonts w:ascii="Arial" w:hAnsi="Arial" w:cs="Arial"/>
          <w:b/>
          <w:sz w:val="24"/>
        </w:rPr>
        <w:t>СВЕДЕНИЯ О КОНСЕРВАЦИИ, УПАКОВКЕ</w:t>
      </w:r>
      <w:r w:rsidRPr="00895EE9">
        <w:rPr>
          <w:rFonts w:ascii="Arial" w:hAnsi="Arial" w:cs="Arial"/>
          <w:b/>
          <w:sz w:val="24"/>
        </w:rPr>
        <w:t xml:space="preserve"> </w:t>
      </w:r>
      <w:r>
        <w:rPr>
          <w:rFonts w:ascii="Arial" w:hAnsi="Arial" w:cs="Arial"/>
          <w:b/>
          <w:sz w:val="24"/>
        </w:rPr>
        <w:t>И  ХРАНЕНИИ</w:t>
      </w:r>
    </w:p>
    <w:p w:rsidR="005704B7" w:rsidRDefault="005704B7" w:rsidP="00895EE9">
      <w:pPr>
        <w:tabs>
          <w:tab w:val="left" w:pos="9354"/>
        </w:tabs>
        <w:ind w:left="-567" w:right="-285"/>
        <w:jc w:val="center"/>
        <w:rPr>
          <w:rFonts w:ascii="Arial" w:hAnsi="Arial" w:cs="Arial"/>
          <w:b/>
          <w:sz w:val="24"/>
        </w:rPr>
      </w:pPr>
    </w:p>
    <w:p w:rsidR="005134BF" w:rsidRPr="00895EE9" w:rsidRDefault="005134BF" w:rsidP="005134BF">
      <w:pPr>
        <w:ind w:right="42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                        </w:t>
      </w:r>
      <w:r w:rsidR="00895EE9">
        <w:rPr>
          <w:rFonts w:ascii="Arial" w:hAnsi="Arial" w:cs="Arial"/>
          <w:b/>
          <w:sz w:val="24"/>
        </w:rPr>
        <w:t xml:space="preserve">                    </w:t>
      </w:r>
    </w:p>
    <w:p w:rsidR="005134BF" w:rsidRDefault="00895EE9" w:rsidP="00895EE9">
      <w:pPr>
        <w:ind w:right="424" w:firstLine="28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12.1</w:t>
      </w:r>
      <w:r w:rsidR="005134BF">
        <w:rPr>
          <w:rFonts w:ascii="Arial" w:hAnsi="Arial" w:cs="Arial"/>
          <w:b/>
          <w:sz w:val="24"/>
        </w:rPr>
        <w:t xml:space="preserve">  Котёл ИШМА      -</w:t>
      </w:r>
      <w:r w:rsidR="005134BF" w:rsidRPr="009C4B8B">
        <w:rPr>
          <w:rFonts w:ascii="Arial" w:hAnsi="Arial" w:cs="Arial"/>
          <w:b/>
          <w:sz w:val="24"/>
        </w:rPr>
        <w:t xml:space="preserve"> </w:t>
      </w:r>
      <w:r w:rsidR="005134BF">
        <w:rPr>
          <w:rFonts w:ascii="Arial" w:hAnsi="Arial" w:cs="Arial"/>
          <w:b/>
          <w:sz w:val="24"/>
          <w:lang w:val="en-US"/>
        </w:rPr>
        <w:t>ES</w:t>
      </w:r>
      <w:r w:rsidR="005134BF" w:rsidRPr="009C4B8B">
        <w:rPr>
          <w:rFonts w:ascii="Arial" w:hAnsi="Arial" w:cs="Arial"/>
          <w:b/>
          <w:sz w:val="24"/>
        </w:rPr>
        <w:t xml:space="preserve"> </w:t>
      </w:r>
      <w:r>
        <w:rPr>
          <w:rFonts w:ascii="Arial" w:hAnsi="Arial" w:cs="Arial"/>
          <w:b/>
          <w:sz w:val="24"/>
        </w:rPr>
        <w:t xml:space="preserve">                   </w:t>
      </w:r>
      <w:r w:rsidR="005134BF">
        <w:rPr>
          <w:rFonts w:ascii="Arial" w:hAnsi="Arial" w:cs="Arial"/>
          <w:b/>
          <w:sz w:val="24"/>
        </w:rPr>
        <w:t>заводской № -------------------------</w:t>
      </w:r>
    </w:p>
    <w:p w:rsidR="005134BF" w:rsidRDefault="005134BF" w:rsidP="005134BF">
      <w:pPr>
        <w:ind w:right="424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42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подвергнут консервации и упаковке согласно ГОСТ 9.014 – 78</w:t>
      </w:r>
    </w:p>
    <w:p w:rsidR="005134BF" w:rsidRDefault="005134BF" w:rsidP="005134BF">
      <w:pPr>
        <w:ind w:right="424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42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------</w:t>
      </w:r>
      <w:r w:rsidR="005F72DA">
        <w:rPr>
          <w:rFonts w:ascii="Arial" w:hAnsi="Arial" w:cs="Arial"/>
          <w:b/>
          <w:sz w:val="24"/>
        </w:rPr>
        <w:t>-----------------------------20</w:t>
      </w:r>
      <w:r>
        <w:rPr>
          <w:rFonts w:ascii="Arial" w:hAnsi="Arial" w:cs="Arial"/>
          <w:b/>
          <w:sz w:val="24"/>
        </w:rPr>
        <w:t>---г.</w:t>
      </w:r>
    </w:p>
    <w:p w:rsidR="005134BF" w:rsidRDefault="005134BF" w:rsidP="005134BF">
      <w:pPr>
        <w:ind w:right="42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дата               месяц</w:t>
      </w:r>
    </w:p>
    <w:p w:rsidR="005134BF" w:rsidRDefault="005134BF" w:rsidP="005134BF">
      <w:pPr>
        <w:ind w:right="424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42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</w:t>
      </w:r>
      <w:r w:rsidR="005704B7">
        <w:rPr>
          <w:rFonts w:ascii="Arial" w:hAnsi="Arial" w:cs="Arial"/>
          <w:b/>
          <w:sz w:val="24"/>
        </w:rPr>
        <w:t xml:space="preserve">        Условия хранения – 2 (С)</w:t>
      </w:r>
      <w:r>
        <w:rPr>
          <w:rFonts w:ascii="Arial" w:hAnsi="Arial" w:cs="Arial"/>
          <w:b/>
          <w:sz w:val="24"/>
        </w:rPr>
        <w:t xml:space="preserve">   по ГОСТ 15150 – 69.</w:t>
      </w:r>
    </w:p>
    <w:p w:rsidR="005134BF" w:rsidRDefault="005134BF" w:rsidP="005134BF">
      <w:pPr>
        <w:ind w:right="42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Срок защиты без переконсервации – 1 год.</w:t>
      </w:r>
    </w:p>
    <w:p w:rsidR="005134BF" w:rsidRDefault="005134BF" w:rsidP="005134BF">
      <w:pPr>
        <w:ind w:right="424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424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42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Упаковщик -----------------------------------------------------</w:t>
      </w:r>
    </w:p>
    <w:p w:rsidR="005134BF" w:rsidRDefault="005134BF" w:rsidP="005134BF">
      <w:pPr>
        <w:ind w:right="424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424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42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</w:p>
    <w:p w:rsidR="005134BF" w:rsidRDefault="00895EE9" w:rsidP="005704B7">
      <w:pPr>
        <w:ind w:right="-285"/>
        <w:jc w:val="center"/>
        <w:rPr>
          <w:rFonts w:ascii="Arial" w:hAnsi="Arial" w:cs="Arial"/>
          <w:b/>
          <w:sz w:val="24"/>
        </w:rPr>
      </w:pPr>
      <w:r w:rsidRPr="009C4B8B">
        <w:rPr>
          <w:rFonts w:ascii="Arial" w:hAnsi="Arial" w:cs="Arial"/>
          <w:b/>
          <w:sz w:val="24"/>
        </w:rPr>
        <w:t xml:space="preserve">13  </w:t>
      </w:r>
      <w:r w:rsidR="005134BF">
        <w:rPr>
          <w:rFonts w:ascii="Arial" w:hAnsi="Arial" w:cs="Arial"/>
          <w:b/>
          <w:sz w:val="24"/>
        </w:rPr>
        <w:t>ПРАВИЛА  ТРАНСПОРТИРОВАНИЯ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Транспортирование котлов в упакованном виде может производиться автомобильным, железнодорожным, водным транспортом по группе условий транспортирования С ГОСТ 23170 – 78 в соответствии с правилами перевозки грузов, действующими на данных видах транспорта, в один  ярус. Схему строповки котла в упакованном виде см. рис. 9.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Транспортирование котла без упаковки может производиться специальными устройствами монтажной организации либо соответствующими конструкции котла грузоподъёмными устройствами потребителя посредством взятия за грузоподъемный кронштейн, расположенный на верхней крышке котла (см. рис. 2 поз. 16).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Перемещение котла без деревянного поддона </w:t>
      </w:r>
      <w:r>
        <w:rPr>
          <w:rFonts w:ascii="Arial" w:hAnsi="Arial" w:cs="Arial"/>
          <w:b/>
          <w:sz w:val="24"/>
          <w:u w:val="single"/>
        </w:rPr>
        <w:t xml:space="preserve">запрещается! </w:t>
      </w:r>
    </w:p>
    <w:p w:rsidR="005134BF" w:rsidRDefault="005134BF" w:rsidP="005134BF">
      <w:pPr>
        <w:ind w:right="424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424"/>
        <w:jc w:val="both"/>
        <w:rPr>
          <w:rFonts w:ascii="Arial" w:hAnsi="Arial" w:cs="Arial"/>
          <w:b/>
          <w:sz w:val="24"/>
        </w:rPr>
      </w:pPr>
    </w:p>
    <w:p w:rsidR="005134BF" w:rsidRDefault="006C22AD" w:rsidP="005134BF">
      <w:pPr>
        <w:ind w:right="42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               </w:t>
      </w:r>
      <w:r w:rsidR="00593873">
        <w:rPr>
          <w:rFonts w:ascii="Arial" w:hAnsi="Arial" w:cs="Arial"/>
          <w:b/>
          <w:noProof/>
          <w:sz w:val="24"/>
        </w:rPr>
        <w:drawing>
          <wp:inline distT="0" distB="0" distL="0" distR="0">
            <wp:extent cx="3265265" cy="2430311"/>
            <wp:effectExtent l="19050" t="0" r="0" b="0"/>
            <wp:docPr id="19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963" cy="2432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34BF" w:rsidRDefault="005134BF" w:rsidP="005134BF">
      <w:pPr>
        <w:ind w:right="424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424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424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424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42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                       Рис. 9     Схема строповки котла</w:t>
      </w:r>
    </w:p>
    <w:p w:rsidR="005134BF" w:rsidRDefault="005134BF" w:rsidP="005F72DA">
      <w:pPr>
        <w:ind w:right="424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  </w:t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  <w:t xml:space="preserve">                      </w:t>
      </w:r>
    </w:p>
    <w:p w:rsidR="005134BF" w:rsidRDefault="005134BF" w:rsidP="005134BF">
      <w:pPr>
        <w:ind w:right="-5"/>
        <w:rPr>
          <w:rFonts w:ascii="Arial" w:hAnsi="Arial" w:cs="Arial"/>
          <w:b/>
          <w:sz w:val="24"/>
        </w:rPr>
      </w:pPr>
    </w:p>
    <w:p w:rsidR="00593873" w:rsidRDefault="005134BF" w:rsidP="005134BF">
      <w:pPr>
        <w:ind w:right="-5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                               </w:t>
      </w:r>
    </w:p>
    <w:p w:rsidR="00593873" w:rsidRDefault="00593873" w:rsidP="005134BF">
      <w:pPr>
        <w:ind w:right="-5"/>
        <w:rPr>
          <w:rFonts w:ascii="Arial" w:hAnsi="Arial" w:cs="Arial"/>
          <w:b/>
          <w:sz w:val="24"/>
        </w:rPr>
      </w:pPr>
    </w:p>
    <w:p w:rsidR="005134BF" w:rsidRDefault="00593873" w:rsidP="005134BF">
      <w:pPr>
        <w:ind w:right="-5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                                  </w:t>
      </w:r>
      <w:r w:rsidR="00895EE9">
        <w:rPr>
          <w:rFonts w:ascii="Arial" w:hAnsi="Arial" w:cs="Arial"/>
          <w:b/>
          <w:sz w:val="24"/>
        </w:rPr>
        <w:t>14</w:t>
      </w:r>
      <w:r w:rsidR="005134BF">
        <w:rPr>
          <w:rFonts w:ascii="Arial" w:hAnsi="Arial" w:cs="Arial"/>
          <w:b/>
          <w:sz w:val="24"/>
        </w:rPr>
        <w:t xml:space="preserve">   УТИ</w:t>
      </w:r>
      <w:r w:rsidR="00895EE9">
        <w:rPr>
          <w:rFonts w:ascii="Arial" w:hAnsi="Arial" w:cs="Arial"/>
          <w:b/>
          <w:sz w:val="24"/>
        </w:rPr>
        <w:t>ЛИЗАЦИЯ</w:t>
      </w:r>
      <w:r w:rsidR="005134BF">
        <w:rPr>
          <w:rFonts w:ascii="Arial" w:hAnsi="Arial" w:cs="Arial"/>
          <w:b/>
          <w:sz w:val="24"/>
        </w:rPr>
        <w:t xml:space="preserve"> </w:t>
      </w:r>
    </w:p>
    <w:p w:rsidR="005134BF" w:rsidRDefault="005134BF" w:rsidP="005134BF">
      <w:pPr>
        <w:ind w:right="-5"/>
        <w:jc w:val="center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По окончании срока  службы котел подлежит утилизации, а именно:  комплектующие элементы, ресурс работы которых не исчерпан,  подлежат использованию в качестве запасных частей к котлам идентичной конструкции.</w:t>
      </w:r>
    </w:p>
    <w:p w:rsidR="005134BF" w:rsidRDefault="005134BF" w:rsidP="005134BF">
      <w:pPr>
        <w:ind w:right="-5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В составе котла  отсутствуют драгоценные металлы. Черные и цветные металлы, которые содержатся в блоках и узлах котла и не подлежат дальнейшему использованию, должны сдаваться в качестве металлолома.</w:t>
      </w:r>
    </w:p>
    <w:p w:rsidR="005134BF" w:rsidRDefault="005134BF" w:rsidP="005134BF">
      <w:pPr>
        <w:ind w:right="-1617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-1617"/>
        <w:rPr>
          <w:rFonts w:ascii="Arial" w:hAnsi="Arial" w:cs="Arial"/>
          <w:b/>
          <w:sz w:val="24"/>
        </w:rPr>
      </w:pPr>
    </w:p>
    <w:p w:rsidR="005134BF" w:rsidRDefault="005134BF" w:rsidP="005F72DA">
      <w:pPr>
        <w:ind w:left="426" w:right="425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</w:t>
      </w:r>
      <w:r>
        <w:rPr>
          <w:rFonts w:ascii="Arial" w:hAnsi="Arial" w:cs="Arial"/>
          <w:b/>
          <w:sz w:val="24"/>
        </w:rPr>
        <w:tab/>
        <w:t xml:space="preserve">                </w:t>
      </w:r>
      <w:r>
        <w:rPr>
          <w:rFonts w:ascii="Arial" w:hAnsi="Arial" w:cs="Arial"/>
          <w:b/>
          <w:sz w:val="24"/>
        </w:rPr>
        <w:tab/>
        <w:t xml:space="preserve">                                                                         </w:t>
      </w:r>
      <w:r>
        <w:rPr>
          <w:rFonts w:ascii="Arial" w:hAnsi="Arial" w:cs="Arial"/>
          <w:b/>
          <w:sz w:val="24"/>
        </w:rPr>
        <w:tab/>
        <w:t xml:space="preserve">                </w:t>
      </w:r>
      <w:r>
        <w:rPr>
          <w:rFonts w:ascii="Arial" w:hAnsi="Arial" w:cs="Arial"/>
          <w:b/>
          <w:sz w:val="24"/>
        </w:rPr>
        <w:tab/>
        <w:t xml:space="preserve">                                                                                     </w:t>
      </w:r>
    </w:p>
    <w:p w:rsidR="005134BF" w:rsidRDefault="005134BF" w:rsidP="005134BF">
      <w:pPr>
        <w:ind w:right="424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  <w:u w:val="single"/>
        </w:rPr>
        <w:t xml:space="preserve">                                   </w:t>
      </w:r>
      <w:r>
        <w:rPr>
          <w:rFonts w:ascii="Arial" w:hAnsi="Arial" w:cs="Arial"/>
          <w:sz w:val="24"/>
        </w:rPr>
        <w:t xml:space="preserve"> </w:t>
      </w:r>
    </w:p>
    <w:p w:rsidR="005134BF" w:rsidRDefault="005134BF" w:rsidP="005134BF">
      <w:pPr>
        <w:ind w:right="72"/>
        <w:jc w:val="both"/>
        <w:rPr>
          <w:rFonts w:ascii="Arial" w:hAnsi="Arial" w:cs="Arial"/>
          <w:b/>
          <w:sz w:val="24"/>
        </w:rPr>
      </w:pPr>
    </w:p>
    <w:p w:rsidR="005134BF" w:rsidRPr="009C4B8B" w:rsidRDefault="00895EE9" w:rsidP="00895EE9">
      <w:pPr>
        <w:ind w:left="2526" w:right="72"/>
        <w:jc w:val="both"/>
        <w:rPr>
          <w:rFonts w:ascii="Arial" w:hAnsi="Arial" w:cs="Arial"/>
          <w:b/>
          <w:sz w:val="24"/>
        </w:rPr>
      </w:pPr>
      <w:r w:rsidRPr="009C4B8B">
        <w:rPr>
          <w:rFonts w:ascii="Arial" w:hAnsi="Arial" w:cs="Arial"/>
          <w:b/>
          <w:sz w:val="24"/>
        </w:rPr>
        <w:t xml:space="preserve">15 </w:t>
      </w:r>
      <w:r>
        <w:rPr>
          <w:rFonts w:ascii="Arial" w:hAnsi="Arial" w:cs="Arial"/>
          <w:b/>
          <w:sz w:val="24"/>
        </w:rPr>
        <w:t>СВИДЕТЕЛЬСТВО О ПРОДАЖЕ</w:t>
      </w:r>
    </w:p>
    <w:p w:rsidR="005134BF" w:rsidRDefault="005134BF" w:rsidP="005134BF">
      <w:pPr>
        <w:ind w:right="72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pStyle w:val="5"/>
        <w:ind w:right="72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Котёл отопительный газовый ИШМА    -          </w:t>
      </w:r>
      <w:r>
        <w:rPr>
          <w:rFonts w:ascii="Arial" w:hAnsi="Arial" w:cs="Arial"/>
          <w:lang w:val="en-US"/>
        </w:rPr>
        <w:t>ES</w:t>
      </w:r>
      <w:r>
        <w:rPr>
          <w:rFonts w:ascii="Arial" w:hAnsi="Arial" w:cs="Arial"/>
        </w:rPr>
        <w:t xml:space="preserve">           заводской №-------------</w:t>
      </w:r>
    </w:p>
    <w:p w:rsidR="005134BF" w:rsidRDefault="005134BF" w:rsidP="005134BF">
      <w:pPr>
        <w:ind w:right="72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72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72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продан магазином --------------------------------------------------------------------------</w:t>
      </w:r>
    </w:p>
    <w:p w:rsidR="005134BF" w:rsidRDefault="005134BF" w:rsidP="005134BF">
      <w:pPr>
        <w:ind w:right="72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b/>
          <w:sz w:val="24"/>
        </w:rPr>
        <w:t xml:space="preserve">                                              </w:t>
      </w:r>
      <w:r>
        <w:rPr>
          <w:rFonts w:ascii="Arial" w:hAnsi="Arial" w:cs="Arial"/>
          <w:sz w:val="24"/>
        </w:rPr>
        <w:t>/наименование торгующей организации/</w:t>
      </w:r>
    </w:p>
    <w:p w:rsidR="005134BF" w:rsidRDefault="005134BF" w:rsidP="005134BF">
      <w:pPr>
        <w:ind w:right="72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72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                                                               -----</w:t>
      </w:r>
      <w:r w:rsidR="005F72DA">
        <w:rPr>
          <w:rFonts w:ascii="Arial" w:hAnsi="Arial" w:cs="Arial"/>
          <w:b/>
          <w:sz w:val="24"/>
        </w:rPr>
        <w:t>-----------------------------20</w:t>
      </w:r>
      <w:r>
        <w:rPr>
          <w:rFonts w:ascii="Arial" w:hAnsi="Arial" w:cs="Arial"/>
          <w:b/>
          <w:sz w:val="24"/>
        </w:rPr>
        <w:t>---г.</w:t>
      </w:r>
    </w:p>
    <w:p w:rsidR="005134BF" w:rsidRDefault="005134BF" w:rsidP="005134BF">
      <w:pPr>
        <w:ind w:right="72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72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72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Штамп магазина------------------------------------------------------</w:t>
      </w:r>
    </w:p>
    <w:p w:rsidR="005134BF" w:rsidRDefault="005134BF" w:rsidP="005134BF">
      <w:pPr>
        <w:ind w:right="72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                                                   /подпись/</w:t>
      </w:r>
    </w:p>
    <w:p w:rsidR="005134BF" w:rsidRDefault="005134BF" w:rsidP="005134BF">
      <w:pPr>
        <w:ind w:right="72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72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424"/>
        <w:jc w:val="both"/>
        <w:rPr>
          <w:rFonts w:ascii="Arial" w:hAnsi="Arial" w:cs="Arial"/>
          <w:b/>
          <w:sz w:val="24"/>
        </w:rPr>
      </w:pPr>
    </w:p>
    <w:p w:rsidR="005134BF" w:rsidRDefault="005134BF" w:rsidP="005134BF">
      <w:pPr>
        <w:ind w:right="424"/>
        <w:jc w:val="both"/>
        <w:rPr>
          <w:rFonts w:ascii="Arial" w:hAnsi="Arial" w:cs="Arial"/>
          <w:sz w:val="24"/>
          <w:u w:val="single"/>
        </w:rPr>
      </w:pPr>
      <w:r>
        <w:rPr>
          <w:rFonts w:ascii="Arial" w:hAnsi="Arial" w:cs="Arial"/>
          <w:b/>
          <w:sz w:val="24"/>
        </w:rPr>
        <w:t xml:space="preserve"> </w:t>
      </w:r>
      <w:r>
        <w:rPr>
          <w:rFonts w:ascii="Arial" w:hAnsi="Arial" w:cs="Arial"/>
          <w:sz w:val="24"/>
          <w:u w:val="single"/>
        </w:rPr>
        <w:t xml:space="preserve">                                                              </w:t>
      </w:r>
    </w:p>
    <w:p w:rsidR="005134BF" w:rsidRDefault="005134BF" w:rsidP="005134BF">
      <w:pPr>
        <w:ind w:right="424"/>
        <w:jc w:val="both"/>
        <w:rPr>
          <w:rFonts w:ascii="Arial" w:hAnsi="Arial" w:cs="Arial"/>
          <w:sz w:val="24"/>
          <w:u w:val="single"/>
        </w:rPr>
      </w:pPr>
    </w:p>
    <w:p w:rsidR="005134BF" w:rsidRDefault="005134BF" w:rsidP="005134BF">
      <w:pPr>
        <w:ind w:right="424"/>
        <w:jc w:val="both"/>
        <w:rPr>
          <w:rFonts w:ascii="Arial" w:hAnsi="Arial" w:cs="Arial"/>
          <w:sz w:val="24"/>
          <w:u w:val="single"/>
        </w:rPr>
      </w:pPr>
    </w:p>
    <w:p w:rsidR="005134BF" w:rsidRDefault="005134BF" w:rsidP="005134BF">
      <w:pPr>
        <w:ind w:right="424"/>
        <w:jc w:val="both"/>
        <w:rPr>
          <w:rFonts w:ascii="Arial" w:hAnsi="Arial" w:cs="Arial"/>
          <w:sz w:val="24"/>
          <w:u w:val="single"/>
        </w:rPr>
      </w:pPr>
    </w:p>
    <w:p w:rsidR="005134BF" w:rsidRDefault="005134BF" w:rsidP="005134BF">
      <w:pPr>
        <w:ind w:right="424"/>
        <w:jc w:val="both"/>
        <w:rPr>
          <w:rFonts w:ascii="Arial" w:hAnsi="Arial" w:cs="Arial"/>
          <w:sz w:val="24"/>
          <w:u w:val="single"/>
        </w:rPr>
      </w:pPr>
    </w:p>
    <w:p w:rsidR="005134BF" w:rsidRDefault="005134BF" w:rsidP="005134BF">
      <w:pPr>
        <w:ind w:right="424"/>
        <w:jc w:val="both"/>
        <w:rPr>
          <w:rFonts w:ascii="Arial" w:hAnsi="Arial" w:cs="Arial"/>
          <w:sz w:val="24"/>
          <w:u w:val="single"/>
        </w:rPr>
      </w:pPr>
    </w:p>
    <w:p w:rsidR="005134BF" w:rsidRDefault="005134BF" w:rsidP="005134BF">
      <w:pPr>
        <w:ind w:right="424"/>
        <w:jc w:val="both"/>
        <w:rPr>
          <w:rFonts w:ascii="Arial" w:hAnsi="Arial" w:cs="Arial"/>
          <w:sz w:val="24"/>
          <w:u w:val="single"/>
        </w:rPr>
      </w:pPr>
    </w:p>
    <w:p w:rsidR="00593873" w:rsidRDefault="00593873" w:rsidP="005134BF">
      <w:pPr>
        <w:ind w:right="424"/>
        <w:jc w:val="both"/>
        <w:rPr>
          <w:rFonts w:ascii="Arial" w:hAnsi="Arial" w:cs="Arial"/>
          <w:sz w:val="24"/>
          <w:u w:val="single"/>
        </w:rPr>
      </w:pPr>
    </w:p>
    <w:p w:rsidR="00593873" w:rsidRDefault="00593873" w:rsidP="005134BF">
      <w:pPr>
        <w:ind w:right="424"/>
        <w:jc w:val="both"/>
        <w:rPr>
          <w:rFonts w:ascii="Arial" w:hAnsi="Arial" w:cs="Arial"/>
          <w:sz w:val="24"/>
          <w:u w:val="single"/>
        </w:rPr>
      </w:pPr>
    </w:p>
    <w:p w:rsidR="00593873" w:rsidRDefault="00593873" w:rsidP="005134BF">
      <w:pPr>
        <w:ind w:right="424"/>
        <w:jc w:val="both"/>
        <w:rPr>
          <w:rFonts w:ascii="Arial" w:hAnsi="Arial" w:cs="Arial"/>
          <w:sz w:val="24"/>
          <w:u w:val="single"/>
        </w:rPr>
      </w:pPr>
    </w:p>
    <w:p w:rsidR="00593873" w:rsidRDefault="00593873" w:rsidP="005134BF">
      <w:pPr>
        <w:ind w:right="424"/>
        <w:jc w:val="both"/>
        <w:rPr>
          <w:rFonts w:ascii="Arial" w:hAnsi="Arial" w:cs="Arial"/>
          <w:sz w:val="24"/>
          <w:u w:val="single"/>
        </w:rPr>
      </w:pPr>
    </w:p>
    <w:p w:rsidR="00593873" w:rsidRDefault="00593873" w:rsidP="005134BF">
      <w:pPr>
        <w:ind w:right="424"/>
        <w:jc w:val="both"/>
        <w:rPr>
          <w:rFonts w:ascii="Arial" w:hAnsi="Arial" w:cs="Arial"/>
          <w:sz w:val="24"/>
          <w:u w:val="single"/>
        </w:rPr>
      </w:pPr>
    </w:p>
    <w:p w:rsidR="00593873" w:rsidRDefault="00593873" w:rsidP="005134BF">
      <w:pPr>
        <w:ind w:right="424"/>
        <w:jc w:val="both"/>
        <w:rPr>
          <w:rFonts w:ascii="Arial" w:hAnsi="Arial" w:cs="Arial"/>
          <w:sz w:val="24"/>
          <w:u w:val="single"/>
        </w:rPr>
      </w:pPr>
    </w:p>
    <w:p w:rsidR="00593873" w:rsidRDefault="00593873" w:rsidP="005134BF">
      <w:pPr>
        <w:ind w:right="424"/>
        <w:jc w:val="both"/>
        <w:rPr>
          <w:rFonts w:ascii="Arial" w:hAnsi="Arial" w:cs="Arial"/>
          <w:sz w:val="24"/>
          <w:u w:val="single"/>
        </w:rPr>
      </w:pPr>
    </w:p>
    <w:p w:rsidR="00593873" w:rsidRDefault="00593873" w:rsidP="005134BF">
      <w:pPr>
        <w:ind w:right="424"/>
        <w:jc w:val="both"/>
        <w:rPr>
          <w:rFonts w:ascii="Arial" w:hAnsi="Arial" w:cs="Arial"/>
          <w:sz w:val="24"/>
          <w:u w:val="single"/>
        </w:rPr>
      </w:pPr>
    </w:p>
    <w:p w:rsidR="00593873" w:rsidRDefault="00593873" w:rsidP="005134BF">
      <w:pPr>
        <w:ind w:right="424"/>
        <w:jc w:val="both"/>
        <w:rPr>
          <w:rFonts w:ascii="Arial" w:hAnsi="Arial" w:cs="Arial"/>
          <w:sz w:val="24"/>
          <w:u w:val="single"/>
        </w:rPr>
      </w:pPr>
    </w:p>
    <w:p w:rsidR="00593873" w:rsidRDefault="00593873" w:rsidP="005134BF">
      <w:pPr>
        <w:ind w:right="424"/>
        <w:jc w:val="both"/>
        <w:rPr>
          <w:rFonts w:ascii="Arial" w:hAnsi="Arial" w:cs="Arial"/>
          <w:sz w:val="24"/>
          <w:u w:val="single"/>
        </w:rPr>
      </w:pPr>
    </w:p>
    <w:p w:rsidR="00593873" w:rsidRDefault="00593873" w:rsidP="005134BF">
      <w:pPr>
        <w:ind w:right="424"/>
        <w:jc w:val="both"/>
        <w:rPr>
          <w:rFonts w:ascii="Arial" w:hAnsi="Arial" w:cs="Arial"/>
          <w:sz w:val="24"/>
          <w:u w:val="single"/>
        </w:rPr>
      </w:pPr>
    </w:p>
    <w:p w:rsidR="00593873" w:rsidRDefault="00593873" w:rsidP="005134BF">
      <w:pPr>
        <w:ind w:right="424"/>
        <w:jc w:val="both"/>
        <w:rPr>
          <w:rFonts w:ascii="Arial" w:hAnsi="Arial" w:cs="Arial"/>
          <w:sz w:val="24"/>
          <w:u w:val="single"/>
        </w:rPr>
      </w:pPr>
    </w:p>
    <w:p w:rsidR="00593873" w:rsidRDefault="00593873" w:rsidP="005134BF">
      <w:pPr>
        <w:ind w:right="424"/>
        <w:jc w:val="both"/>
        <w:rPr>
          <w:rFonts w:ascii="Arial" w:hAnsi="Arial" w:cs="Arial"/>
          <w:sz w:val="24"/>
          <w:u w:val="single"/>
        </w:rPr>
      </w:pPr>
    </w:p>
    <w:p w:rsidR="00593873" w:rsidRDefault="00593873" w:rsidP="005134BF">
      <w:pPr>
        <w:ind w:right="424"/>
        <w:jc w:val="both"/>
        <w:rPr>
          <w:rFonts w:ascii="Arial" w:hAnsi="Arial" w:cs="Arial"/>
          <w:sz w:val="24"/>
          <w:u w:val="single"/>
        </w:rPr>
      </w:pPr>
    </w:p>
    <w:p w:rsidR="00593873" w:rsidRDefault="00593873" w:rsidP="005134BF">
      <w:pPr>
        <w:ind w:right="424"/>
        <w:jc w:val="both"/>
        <w:rPr>
          <w:rFonts w:ascii="Arial" w:hAnsi="Arial" w:cs="Arial"/>
          <w:sz w:val="24"/>
          <w:u w:val="single"/>
        </w:rPr>
      </w:pP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</w:rPr>
        <w:t xml:space="preserve">                        </w:t>
      </w:r>
      <w:r w:rsidRPr="006C22AD">
        <w:rPr>
          <w:rFonts w:ascii="Arial" w:hAnsi="Arial" w:cs="Arial"/>
          <w:b/>
          <w:sz w:val="24"/>
        </w:rPr>
        <w:t>Наименование предприятия- изготовителя ОАО «Боринское»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            Его адрес: Россия , 398510 Липецкая обл., Липецкий р-н, с. Боринское,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                                                  Ул.  С – Щедрина 31 – А</w:t>
      </w:r>
    </w:p>
    <w:p w:rsidR="00330761" w:rsidRDefault="00330761" w:rsidP="00330761">
      <w:pPr>
        <w:ind w:right="-185"/>
        <w:jc w:val="center"/>
        <w:rPr>
          <w:rFonts w:ascii="Arial" w:hAnsi="Arial"/>
          <w:b/>
          <w:i/>
          <w:sz w:val="24"/>
        </w:rPr>
      </w:pPr>
      <w:r>
        <w:rPr>
          <w:rFonts w:ascii="Arial" w:hAnsi="Arial"/>
          <w:b/>
          <w:i/>
          <w:sz w:val="24"/>
        </w:rPr>
        <w:t xml:space="preserve">конт. телефон – (8-4742-76-11-51); электронный адрес: </w:t>
      </w:r>
      <w:hyperlink r:id="rId32" w:history="1">
        <w:r>
          <w:rPr>
            <w:rStyle w:val="ae"/>
            <w:rFonts w:ascii="Arial" w:hAnsi="Arial"/>
            <w:b/>
            <w:i/>
            <w:lang w:val="en-US"/>
          </w:rPr>
          <w:t>sb</w:t>
        </w:r>
        <w:r>
          <w:rPr>
            <w:rStyle w:val="ae"/>
            <w:rFonts w:ascii="Arial" w:hAnsi="Arial"/>
            <w:b/>
            <w:i/>
          </w:rPr>
          <w:t>@</w:t>
        </w:r>
        <w:r>
          <w:rPr>
            <w:rStyle w:val="ae"/>
            <w:rFonts w:ascii="Arial" w:hAnsi="Arial"/>
            <w:b/>
            <w:i/>
            <w:lang w:val="en-US"/>
          </w:rPr>
          <w:t>borino</w:t>
        </w:r>
        <w:r>
          <w:rPr>
            <w:rStyle w:val="ae"/>
            <w:rFonts w:ascii="Arial" w:hAnsi="Arial"/>
            <w:b/>
            <w:i/>
          </w:rPr>
          <w:t>.</w:t>
        </w:r>
        <w:r>
          <w:rPr>
            <w:rStyle w:val="ae"/>
            <w:rFonts w:ascii="Arial" w:hAnsi="Arial"/>
            <w:b/>
            <w:i/>
            <w:lang w:val="en-US"/>
          </w:rPr>
          <w:t>ru</w:t>
        </w:r>
      </w:hyperlink>
      <w:r>
        <w:rPr>
          <w:rFonts w:ascii="Arial" w:hAnsi="Arial"/>
          <w:b/>
          <w:i/>
          <w:sz w:val="24"/>
        </w:rPr>
        <w:t xml:space="preserve"> 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                                                 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                                                       Талон № 1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                               НА ГАРАНТИЙНЫЙ РЕМОНТ КОТЛА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>Заводской № --------------------------------------------------------------------------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>Продан магазином № --------------------------------------------------------------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                                     /наименование торгующей организации/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sym w:font="Symbol" w:char="F0B2"/>
      </w:r>
      <w:r w:rsidRPr="006C22AD">
        <w:rPr>
          <w:rFonts w:ascii="Arial" w:hAnsi="Arial" w:cs="Arial"/>
          <w:b/>
          <w:sz w:val="24"/>
        </w:rPr>
        <w:t>------</w:t>
      </w:r>
      <w:r w:rsidRPr="006C22AD">
        <w:rPr>
          <w:rFonts w:ascii="Arial" w:hAnsi="Arial" w:cs="Arial"/>
          <w:b/>
          <w:sz w:val="24"/>
        </w:rPr>
        <w:sym w:font="Symbol" w:char="F0B2"/>
      </w:r>
      <w:r w:rsidRPr="006C22AD">
        <w:rPr>
          <w:rFonts w:ascii="Arial" w:hAnsi="Arial" w:cs="Arial"/>
          <w:b/>
          <w:sz w:val="24"/>
        </w:rPr>
        <w:t>--------------- 20---г.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2"/>
          <w:szCs w:val="22"/>
        </w:rPr>
        <w:t>Штамп магазина</w:t>
      </w:r>
      <w:r w:rsidRPr="006C22AD">
        <w:rPr>
          <w:rFonts w:ascii="Arial" w:hAnsi="Arial" w:cs="Arial"/>
          <w:b/>
          <w:sz w:val="24"/>
        </w:rPr>
        <w:t xml:space="preserve">              -------------------------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2"/>
          <w:szCs w:val="22"/>
        </w:rPr>
      </w:pPr>
      <w:r w:rsidRPr="006C22AD">
        <w:rPr>
          <w:rFonts w:ascii="Arial" w:hAnsi="Arial" w:cs="Arial"/>
          <w:b/>
          <w:sz w:val="24"/>
        </w:rPr>
        <w:t xml:space="preserve">                                           </w:t>
      </w:r>
      <w:r w:rsidRPr="006C22AD">
        <w:rPr>
          <w:rFonts w:ascii="Arial" w:hAnsi="Arial" w:cs="Arial"/>
          <w:b/>
          <w:sz w:val="22"/>
          <w:szCs w:val="22"/>
        </w:rPr>
        <w:t>Подпись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Владелец и его адрес----------------------------------------------------------------------------------- 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>------------------------------------------------------------------------------------------------------------------</w:t>
      </w:r>
    </w:p>
    <w:p w:rsidR="006C22AD" w:rsidRPr="006C22AD" w:rsidRDefault="006C22AD" w:rsidP="006C22AD">
      <w:pPr>
        <w:ind w:left="-284" w:right="-766"/>
        <w:jc w:val="center"/>
        <w:rPr>
          <w:rFonts w:ascii="Arial" w:hAnsi="Arial" w:cs="Arial"/>
          <w:b/>
          <w:sz w:val="22"/>
          <w:szCs w:val="22"/>
        </w:rPr>
      </w:pPr>
      <w:r w:rsidRPr="006C22AD">
        <w:rPr>
          <w:rFonts w:ascii="Arial" w:hAnsi="Arial" w:cs="Arial"/>
          <w:b/>
          <w:sz w:val="22"/>
          <w:szCs w:val="22"/>
        </w:rPr>
        <w:t>подпись, дата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Выполнены работы по устранению неисправностей---------------------------------------- 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------------------------------------------------------------------------------------------------------------------ 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------------------------------------------------------------------------------------------------------------------ 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>Дата --------------------------------------------------------------------------------------------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>Механик---------------------------                            Владелец-----------------------------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2"/>
          <w:szCs w:val="22"/>
        </w:rPr>
      </w:pPr>
      <w:r w:rsidRPr="006C22AD">
        <w:rPr>
          <w:rFonts w:ascii="Arial" w:hAnsi="Arial" w:cs="Arial"/>
          <w:b/>
          <w:sz w:val="24"/>
        </w:rPr>
        <w:t xml:space="preserve">                 </w:t>
      </w:r>
      <w:r w:rsidRPr="006C22AD">
        <w:rPr>
          <w:rFonts w:ascii="Arial" w:hAnsi="Arial" w:cs="Arial"/>
          <w:b/>
          <w:sz w:val="22"/>
          <w:szCs w:val="22"/>
        </w:rPr>
        <w:t>подпись                                                                  подпись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2"/>
          <w:szCs w:val="22"/>
        </w:rPr>
      </w:pP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>Утверждаю: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>Начальник----------------------------------------------------------------------------------------</w:t>
      </w:r>
    </w:p>
    <w:p w:rsidR="006C22AD" w:rsidRPr="006C22AD" w:rsidRDefault="006C22AD" w:rsidP="006C22AD">
      <w:pPr>
        <w:ind w:left="-284" w:right="-766"/>
        <w:jc w:val="center"/>
        <w:rPr>
          <w:rFonts w:ascii="Arial" w:hAnsi="Arial" w:cs="Arial"/>
          <w:b/>
          <w:sz w:val="22"/>
          <w:szCs w:val="22"/>
        </w:rPr>
      </w:pPr>
      <w:r w:rsidRPr="006C22AD">
        <w:rPr>
          <w:rFonts w:ascii="Arial" w:hAnsi="Arial" w:cs="Arial"/>
          <w:b/>
          <w:sz w:val="22"/>
          <w:szCs w:val="22"/>
        </w:rPr>
        <w:t>/наименование бытового предприятия/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М.П.                 </w:t>
      </w:r>
      <w:r w:rsidRPr="006C22AD">
        <w:rPr>
          <w:rFonts w:ascii="Arial" w:hAnsi="Arial" w:cs="Arial"/>
          <w:b/>
          <w:sz w:val="24"/>
        </w:rPr>
        <w:sym w:font="Symbol" w:char="F0B2"/>
      </w:r>
      <w:r w:rsidRPr="006C22AD">
        <w:rPr>
          <w:rFonts w:ascii="Arial" w:hAnsi="Arial" w:cs="Arial"/>
          <w:b/>
          <w:sz w:val="24"/>
        </w:rPr>
        <w:t>------</w:t>
      </w:r>
      <w:r w:rsidRPr="006C22AD">
        <w:rPr>
          <w:rFonts w:ascii="Arial" w:hAnsi="Arial" w:cs="Arial"/>
          <w:b/>
          <w:sz w:val="24"/>
        </w:rPr>
        <w:sym w:font="Symbol" w:char="F0B2"/>
      </w:r>
      <w:r w:rsidRPr="006C22AD">
        <w:rPr>
          <w:rFonts w:ascii="Arial" w:hAnsi="Arial" w:cs="Arial"/>
          <w:b/>
          <w:sz w:val="24"/>
        </w:rPr>
        <w:t xml:space="preserve"> ----------------------- 20  ---г.               ----------------------------</w:t>
      </w:r>
    </w:p>
    <w:p w:rsidR="006C22AD" w:rsidRPr="006C22AD" w:rsidRDefault="006C22AD" w:rsidP="006C22AD">
      <w:pPr>
        <w:pBdr>
          <w:bottom w:val="single" w:sz="6" w:space="1" w:color="auto"/>
        </w:pBdr>
        <w:ind w:left="-284" w:right="-766"/>
        <w:rPr>
          <w:rFonts w:ascii="Arial" w:hAnsi="Arial" w:cs="Arial"/>
          <w:b/>
          <w:sz w:val="22"/>
          <w:szCs w:val="22"/>
        </w:rPr>
      </w:pPr>
      <w:r w:rsidRPr="006C22AD">
        <w:rPr>
          <w:rFonts w:ascii="Arial" w:hAnsi="Arial" w:cs="Arial"/>
          <w:b/>
          <w:sz w:val="24"/>
        </w:rPr>
        <w:t xml:space="preserve">                                                                                                   </w:t>
      </w:r>
      <w:r w:rsidRPr="006C22AD">
        <w:rPr>
          <w:rFonts w:ascii="Arial" w:hAnsi="Arial" w:cs="Arial"/>
          <w:b/>
          <w:sz w:val="22"/>
          <w:szCs w:val="22"/>
        </w:rPr>
        <w:t xml:space="preserve">Подпись              </w:t>
      </w:r>
    </w:p>
    <w:p w:rsidR="006C22AD" w:rsidRPr="006C22AD" w:rsidRDefault="006C22AD" w:rsidP="006C22AD">
      <w:pPr>
        <w:pBdr>
          <w:bottom w:val="single" w:sz="6" w:space="1" w:color="auto"/>
        </w:pBd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      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                                           КОРЕШОК ТАЛОНА №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                                     На гарантийный ремонт котла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Талон изъят  </w:t>
      </w:r>
      <w:r w:rsidRPr="006C22AD">
        <w:rPr>
          <w:rFonts w:ascii="Arial" w:hAnsi="Arial" w:cs="Arial"/>
          <w:b/>
          <w:sz w:val="24"/>
        </w:rPr>
        <w:sym w:font="Symbol" w:char="F0B2"/>
      </w:r>
      <w:r w:rsidRPr="006C22AD">
        <w:rPr>
          <w:rFonts w:ascii="Arial" w:hAnsi="Arial" w:cs="Arial"/>
          <w:b/>
          <w:sz w:val="24"/>
        </w:rPr>
        <w:t>-----</w:t>
      </w:r>
      <w:r w:rsidRPr="006C22AD">
        <w:rPr>
          <w:rFonts w:ascii="Arial" w:hAnsi="Arial" w:cs="Arial"/>
          <w:b/>
          <w:sz w:val="24"/>
        </w:rPr>
        <w:sym w:font="Symbol" w:char="F0B2"/>
      </w:r>
      <w:r w:rsidRPr="006C22AD">
        <w:rPr>
          <w:rFonts w:ascii="Arial" w:hAnsi="Arial" w:cs="Arial"/>
          <w:b/>
          <w:sz w:val="24"/>
        </w:rPr>
        <w:t xml:space="preserve"> -------------------- 20 ---г.              Механик ----------------------</w:t>
      </w:r>
    </w:p>
    <w:p w:rsidR="006C22AD" w:rsidRPr="006C22AD" w:rsidRDefault="006C22AD" w:rsidP="006C22AD">
      <w:pPr>
        <w:rPr>
          <w:rFonts w:ascii="Arial" w:hAnsi="Arial" w:cs="Arial"/>
          <w:b/>
          <w:sz w:val="22"/>
          <w:szCs w:val="22"/>
        </w:rPr>
      </w:pPr>
      <w:r w:rsidRPr="006C22AD">
        <w:rPr>
          <w:rFonts w:ascii="Arial" w:hAnsi="Arial" w:cs="Arial"/>
          <w:b/>
          <w:sz w:val="24"/>
        </w:rPr>
        <w:t xml:space="preserve">                                                                                          </w:t>
      </w:r>
      <w:r w:rsidRPr="006C22AD">
        <w:rPr>
          <w:rFonts w:ascii="Arial" w:hAnsi="Arial" w:cs="Arial"/>
          <w:b/>
          <w:sz w:val="22"/>
          <w:szCs w:val="22"/>
        </w:rPr>
        <w:t>Фамилия, подпись</w:t>
      </w:r>
    </w:p>
    <w:p w:rsidR="006C22AD" w:rsidRPr="006C22AD" w:rsidRDefault="006C22AD" w:rsidP="006C22AD">
      <w:pPr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right="-284"/>
        <w:jc w:val="center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right="-284"/>
        <w:jc w:val="center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>Наименование предприятия- изготовителя ОАО «Боринское»</w:t>
      </w:r>
    </w:p>
    <w:p w:rsidR="006C22AD" w:rsidRPr="006C22AD" w:rsidRDefault="006C22AD" w:rsidP="006C22AD">
      <w:pPr>
        <w:ind w:right="-284"/>
        <w:jc w:val="center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right="-284"/>
        <w:jc w:val="center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>Его адрес: Россия , 398510 Липецкая обл., Липецкий р-н, с. Боринское,</w:t>
      </w:r>
    </w:p>
    <w:p w:rsidR="006C22AD" w:rsidRPr="006C22AD" w:rsidRDefault="006C22AD" w:rsidP="006C22AD">
      <w:pPr>
        <w:ind w:right="-284"/>
        <w:jc w:val="center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>Ул.  С – Щедрина 31 – А</w:t>
      </w:r>
    </w:p>
    <w:p w:rsidR="00330761" w:rsidRDefault="00330761" w:rsidP="00330761">
      <w:pPr>
        <w:ind w:right="-185"/>
        <w:jc w:val="center"/>
        <w:rPr>
          <w:rFonts w:ascii="Arial" w:hAnsi="Arial"/>
          <w:b/>
          <w:i/>
          <w:sz w:val="24"/>
        </w:rPr>
      </w:pPr>
      <w:r>
        <w:rPr>
          <w:rFonts w:ascii="Arial" w:hAnsi="Arial"/>
          <w:b/>
          <w:i/>
          <w:sz w:val="24"/>
        </w:rPr>
        <w:t xml:space="preserve">конт. телефон – (8-4742-76-11-51); электронный адрес: </w:t>
      </w:r>
      <w:hyperlink r:id="rId33" w:history="1">
        <w:r>
          <w:rPr>
            <w:rStyle w:val="ae"/>
            <w:rFonts w:ascii="Arial" w:hAnsi="Arial"/>
            <w:b/>
            <w:i/>
            <w:lang w:val="en-US"/>
          </w:rPr>
          <w:t>sb</w:t>
        </w:r>
        <w:r>
          <w:rPr>
            <w:rStyle w:val="ae"/>
            <w:rFonts w:ascii="Arial" w:hAnsi="Arial"/>
            <w:b/>
            <w:i/>
          </w:rPr>
          <w:t>@</w:t>
        </w:r>
        <w:r>
          <w:rPr>
            <w:rStyle w:val="ae"/>
            <w:rFonts w:ascii="Arial" w:hAnsi="Arial"/>
            <w:b/>
            <w:i/>
            <w:lang w:val="en-US"/>
          </w:rPr>
          <w:t>borino</w:t>
        </w:r>
        <w:r>
          <w:rPr>
            <w:rStyle w:val="ae"/>
            <w:rFonts w:ascii="Arial" w:hAnsi="Arial"/>
            <w:b/>
            <w:i/>
          </w:rPr>
          <w:t>.</w:t>
        </w:r>
        <w:r>
          <w:rPr>
            <w:rStyle w:val="ae"/>
            <w:rFonts w:ascii="Arial" w:hAnsi="Arial"/>
            <w:b/>
            <w:i/>
            <w:lang w:val="en-US"/>
          </w:rPr>
          <w:t>ru</w:t>
        </w:r>
      </w:hyperlink>
      <w:r>
        <w:rPr>
          <w:rFonts w:ascii="Arial" w:hAnsi="Arial"/>
          <w:b/>
          <w:i/>
          <w:sz w:val="24"/>
        </w:rPr>
        <w:t xml:space="preserve"> 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                                                 </w:t>
      </w:r>
    </w:p>
    <w:p w:rsidR="006C22AD" w:rsidRPr="006C22AD" w:rsidRDefault="006C22AD" w:rsidP="00330761">
      <w:pPr>
        <w:ind w:left="-284" w:right="-2"/>
        <w:jc w:val="center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>Талон № 2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                                          НА ГАРАНТИЙНЫЙ РЕМОНТ КОТЛА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>Заводской № --------------------------------------------------------------------------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>Продан магазином № --------------------------------------------------------------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                                     /наименование торгующей организации/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sym w:font="Symbol" w:char="F0B2"/>
      </w:r>
      <w:r w:rsidRPr="006C22AD">
        <w:rPr>
          <w:rFonts w:ascii="Arial" w:hAnsi="Arial" w:cs="Arial"/>
          <w:b/>
          <w:sz w:val="24"/>
        </w:rPr>
        <w:t>------</w:t>
      </w:r>
      <w:r w:rsidRPr="006C22AD">
        <w:rPr>
          <w:rFonts w:ascii="Arial" w:hAnsi="Arial" w:cs="Arial"/>
          <w:b/>
          <w:sz w:val="24"/>
        </w:rPr>
        <w:sym w:font="Symbol" w:char="F0B2"/>
      </w:r>
      <w:r w:rsidRPr="006C22AD">
        <w:rPr>
          <w:rFonts w:ascii="Arial" w:hAnsi="Arial" w:cs="Arial"/>
          <w:b/>
          <w:sz w:val="24"/>
        </w:rPr>
        <w:t>--------------- 20---г.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2"/>
          <w:szCs w:val="22"/>
        </w:rPr>
        <w:t>Штамп магазина</w:t>
      </w:r>
      <w:r w:rsidRPr="006C22AD">
        <w:rPr>
          <w:rFonts w:ascii="Arial" w:hAnsi="Arial" w:cs="Arial"/>
          <w:b/>
          <w:sz w:val="24"/>
        </w:rPr>
        <w:t xml:space="preserve">              -------------------------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2"/>
          <w:szCs w:val="22"/>
        </w:rPr>
      </w:pPr>
      <w:r w:rsidRPr="006C22AD">
        <w:rPr>
          <w:rFonts w:ascii="Arial" w:hAnsi="Arial" w:cs="Arial"/>
          <w:b/>
          <w:sz w:val="24"/>
        </w:rPr>
        <w:t xml:space="preserve">                                           </w:t>
      </w:r>
      <w:r w:rsidRPr="006C22AD">
        <w:rPr>
          <w:rFonts w:ascii="Arial" w:hAnsi="Arial" w:cs="Arial"/>
          <w:b/>
          <w:sz w:val="22"/>
          <w:szCs w:val="22"/>
        </w:rPr>
        <w:t>Подпись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Владелец и его адрес----------------------------------------------------------------------------------- 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>------------------------------------------------------------------------------------------------------------------</w:t>
      </w:r>
    </w:p>
    <w:p w:rsidR="006C22AD" w:rsidRPr="006C22AD" w:rsidRDefault="006C22AD" w:rsidP="006C22AD">
      <w:pPr>
        <w:ind w:left="-284" w:right="-766"/>
        <w:jc w:val="center"/>
        <w:rPr>
          <w:rFonts w:ascii="Arial" w:hAnsi="Arial" w:cs="Arial"/>
          <w:b/>
          <w:sz w:val="22"/>
          <w:szCs w:val="22"/>
        </w:rPr>
      </w:pPr>
      <w:r w:rsidRPr="006C22AD">
        <w:rPr>
          <w:rFonts w:ascii="Arial" w:hAnsi="Arial" w:cs="Arial"/>
          <w:b/>
          <w:sz w:val="22"/>
          <w:szCs w:val="22"/>
        </w:rPr>
        <w:t>подпись, дата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Выполнены работы по устранению неисправностей---------------------------------------- 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------------------------------------------------------------------------------------------------------------------ 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------------------------------------------------------------------------------------------------------------------ 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>Дата --------------------------------------------------------------------------------------------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>Механик---------------------------                            Владелец-----------------------------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2"/>
          <w:szCs w:val="22"/>
        </w:rPr>
      </w:pPr>
      <w:r w:rsidRPr="006C22AD">
        <w:rPr>
          <w:rFonts w:ascii="Arial" w:hAnsi="Arial" w:cs="Arial"/>
          <w:b/>
          <w:sz w:val="24"/>
        </w:rPr>
        <w:t xml:space="preserve">                 </w:t>
      </w:r>
      <w:r w:rsidRPr="006C22AD">
        <w:rPr>
          <w:rFonts w:ascii="Arial" w:hAnsi="Arial" w:cs="Arial"/>
          <w:b/>
          <w:sz w:val="22"/>
          <w:szCs w:val="22"/>
        </w:rPr>
        <w:t>подпись                                                                  подпись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2"/>
          <w:szCs w:val="22"/>
        </w:rPr>
      </w:pP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>Утверждаю: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>Начальник----------------------------------------------------------------------------------------</w:t>
      </w:r>
    </w:p>
    <w:p w:rsidR="006C22AD" w:rsidRPr="006C22AD" w:rsidRDefault="006C22AD" w:rsidP="006C22AD">
      <w:pPr>
        <w:ind w:left="-284" w:right="-766"/>
        <w:jc w:val="center"/>
        <w:rPr>
          <w:rFonts w:ascii="Arial" w:hAnsi="Arial" w:cs="Arial"/>
          <w:b/>
          <w:sz w:val="22"/>
          <w:szCs w:val="22"/>
        </w:rPr>
      </w:pPr>
      <w:r w:rsidRPr="006C22AD">
        <w:rPr>
          <w:rFonts w:ascii="Arial" w:hAnsi="Arial" w:cs="Arial"/>
          <w:b/>
          <w:sz w:val="22"/>
          <w:szCs w:val="22"/>
        </w:rPr>
        <w:t>/наименование бытового предприятия/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М.П.                 </w:t>
      </w:r>
      <w:r w:rsidRPr="006C22AD">
        <w:rPr>
          <w:rFonts w:ascii="Arial" w:hAnsi="Arial" w:cs="Arial"/>
          <w:b/>
          <w:sz w:val="24"/>
        </w:rPr>
        <w:sym w:font="Symbol" w:char="F0B2"/>
      </w:r>
      <w:r w:rsidRPr="006C22AD">
        <w:rPr>
          <w:rFonts w:ascii="Arial" w:hAnsi="Arial" w:cs="Arial"/>
          <w:b/>
          <w:sz w:val="24"/>
        </w:rPr>
        <w:t>------</w:t>
      </w:r>
      <w:r w:rsidRPr="006C22AD">
        <w:rPr>
          <w:rFonts w:ascii="Arial" w:hAnsi="Arial" w:cs="Arial"/>
          <w:b/>
          <w:sz w:val="24"/>
        </w:rPr>
        <w:sym w:font="Symbol" w:char="F0B2"/>
      </w:r>
      <w:r w:rsidRPr="006C22AD">
        <w:rPr>
          <w:rFonts w:ascii="Arial" w:hAnsi="Arial" w:cs="Arial"/>
          <w:b/>
          <w:sz w:val="24"/>
        </w:rPr>
        <w:t xml:space="preserve"> ----------------------- 20  ---г.               ----------------------------</w:t>
      </w:r>
    </w:p>
    <w:p w:rsidR="006C22AD" w:rsidRPr="006C22AD" w:rsidRDefault="006C22AD" w:rsidP="006C22AD">
      <w:pPr>
        <w:pBdr>
          <w:bottom w:val="single" w:sz="6" w:space="1" w:color="auto"/>
        </w:pBdr>
        <w:ind w:left="-284" w:right="-766"/>
        <w:rPr>
          <w:rFonts w:ascii="Arial" w:hAnsi="Arial" w:cs="Arial"/>
          <w:b/>
          <w:sz w:val="22"/>
          <w:szCs w:val="22"/>
        </w:rPr>
      </w:pPr>
      <w:r w:rsidRPr="006C22AD">
        <w:rPr>
          <w:rFonts w:ascii="Arial" w:hAnsi="Arial" w:cs="Arial"/>
          <w:b/>
          <w:sz w:val="24"/>
        </w:rPr>
        <w:t xml:space="preserve">                                                                                                   </w:t>
      </w:r>
      <w:r w:rsidRPr="006C22AD">
        <w:rPr>
          <w:rFonts w:ascii="Arial" w:hAnsi="Arial" w:cs="Arial"/>
          <w:b/>
          <w:sz w:val="22"/>
          <w:szCs w:val="22"/>
        </w:rPr>
        <w:t xml:space="preserve">Подпись              </w:t>
      </w:r>
    </w:p>
    <w:p w:rsidR="006C22AD" w:rsidRPr="006C22AD" w:rsidRDefault="006C22AD" w:rsidP="006C22AD">
      <w:pPr>
        <w:pBdr>
          <w:bottom w:val="single" w:sz="6" w:space="1" w:color="auto"/>
        </w:pBd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      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                                           КОРЕШОК ТАЛОНА №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                                     На гарантийный ремонт котла</w:t>
      </w: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284" w:right="-766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Талон изъят  </w:t>
      </w:r>
      <w:r w:rsidRPr="006C22AD">
        <w:rPr>
          <w:rFonts w:ascii="Arial" w:hAnsi="Arial" w:cs="Arial"/>
          <w:b/>
          <w:sz w:val="24"/>
        </w:rPr>
        <w:sym w:font="Symbol" w:char="F0B2"/>
      </w:r>
      <w:r w:rsidRPr="006C22AD">
        <w:rPr>
          <w:rFonts w:ascii="Arial" w:hAnsi="Arial" w:cs="Arial"/>
          <w:b/>
          <w:sz w:val="24"/>
        </w:rPr>
        <w:t>-----</w:t>
      </w:r>
      <w:r w:rsidRPr="006C22AD">
        <w:rPr>
          <w:rFonts w:ascii="Arial" w:hAnsi="Arial" w:cs="Arial"/>
          <w:b/>
          <w:sz w:val="24"/>
        </w:rPr>
        <w:sym w:font="Symbol" w:char="F0B2"/>
      </w:r>
      <w:r w:rsidRPr="006C22AD">
        <w:rPr>
          <w:rFonts w:ascii="Arial" w:hAnsi="Arial" w:cs="Arial"/>
          <w:b/>
          <w:sz w:val="24"/>
        </w:rPr>
        <w:t xml:space="preserve"> -------------------- 20 ---г.              Механик ----------------------</w:t>
      </w:r>
    </w:p>
    <w:p w:rsidR="006C22AD" w:rsidRPr="006C22AD" w:rsidRDefault="006C22AD" w:rsidP="006C22AD">
      <w:pPr>
        <w:rPr>
          <w:rFonts w:ascii="Arial" w:hAnsi="Arial" w:cs="Arial"/>
          <w:b/>
          <w:sz w:val="22"/>
          <w:szCs w:val="22"/>
        </w:rPr>
      </w:pPr>
      <w:r w:rsidRPr="006C22AD">
        <w:rPr>
          <w:rFonts w:ascii="Arial" w:hAnsi="Arial" w:cs="Arial"/>
          <w:b/>
          <w:sz w:val="24"/>
        </w:rPr>
        <w:t xml:space="preserve">                                                                                          </w:t>
      </w:r>
      <w:r w:rsidRPr="006C22AD">
        <w:rPr>
          <w:rFonts w:ascii="Arial" w:hAnsi="Arial" w:cs="Arial"/>
          <w:b/>
          <w:sz w:val="22"/>
          <w:szCs w:val="22"/>
        </w:rPr>
        <w:t>Фамилия, подпись</w:t>
      </w:r>
    </w:p>
    <w:p w:rsidR="006C22AD" w:rsidRPr="006C22AD" w:rsidRDefault="006C22AD" w:rsidP="006C22AD">
      <w:pPr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right="-284"/>
        <w:jc w:val="right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             Приложение №1.</w:t>
      </w:r>
    </w:p>
    <w:p w:rsidR="006C22AD" w:rsidRDefault="006C22AD" w:rsidP="006C22AD">
      <w:pPr>
        <w:ind w:right="-766"/>
        <w:rPr>
          <w:rFonts w:ascii="Arial" w:hAnsi="Arial" w:cs="Arial"/>
          <w:b/>
          <w:sz w:val="24"/>
        </w:rPr>
      </w:pPr>
    </w:p>
    <w:p w:rsidR="006C22AD" w:rsidRDefault="006C22AD" w:rsidP="006C22AD">
      <w:pPr>
        <w:ind w:right="-766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right="-766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right="-766"/>
        <w:jc w:val="center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>17  СВИДЕТЕЛЬСТВО  ОБ  УСТАНОВКЕ</w:t>
      </w:r>
    </w:p>
    <w:p w:rsidR="006C22AD" w:rsidRPr="006C22AD" w:rsidRDefault="006C22AD" w:rsidP="006C22AD">
      <w:pPr>
        <w:ind w:right="-766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284" w:right="-143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1. Дата установки котла  _____________________________________  </w:t>
      </w:r>
      <w:r w:rsidRPr="006C22AD">
        <w:rPr>
          <w:rFonts w:ascii="Arial" w:hAnsi="Arial" w:cs="Arial"/>
          <w:b/>
          <w:sz w:val="24"/>
          <w:u w:val="single"/>
        </w:rPr>
        <w:t xml:space="preserve">                                                                       </w:t>
      </w:r>
    </w:p>
    <w:p w:rsidR="006C22AD" w:rsidRPr="006C22AD" w:rsidRDefault="006C22AD" w:rsidP="006C22AD">
      <w:pPr>
        <w:ind w:left="-284" w:right="-143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284" w:right="-143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2. Адрес места установки ______________________________________________  </w:t>
      </w:r>
    </w:p>
    <w:p w:rsidR="006C22AD" w:rsidRPr="006C22AD" w:rsidRDefault="006C22AD" w:rsidP="006C22AD">
      <w:pPr>
        <w:ind w:left="-284" w:right="-143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>_____________________________________________________________________</w:t>
      </w:r>
    </w:p>
    <w:p w:rsidR="006C22AD" w:rsidRPr="006C22AD" w:rsidRDefault="006C22AD" w:rsidP="006C22AD">
      <w:pPr>
        <w:ind w:left="-284" w:right="-143"/>
        <w:rPr>
          <w:rFonts w:ascii="Arial" w:hAnsi="Arial" w:cs="Arial"/>
          <w:b/>
          <w:sz w:val="24"/>
          <w:u w:val="single"/>
        </w:rPr>
      </w:pPr>
      <w:r w:rsidRPr="006C22AD">
        <w:rPr>
          <w:rFonts w:ascii="Arial" w:hAnsi="Arial" w:cs="Arial"/>
          <w:b/>
          <w:sz w:val="24"/>
          <w:u w:val="single"/>
        </w:rPr>
        <w:t xml:space="preserve">                                                                                    </w:t>
      </w:r>
    </w:p>
    <w:p w:rsidR="006C22AD" w:rsidRPr="006C22AD" w:rsidRDefault="006C22AD" w:rsidP="006C22AD">
      <w:pPr>
        <w:ind w:left="-284" w:right="-143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3. Наименование обслуживающей эксплуатационной организации газового хозяйства ____________________________________________________________ </w:t>
      </w:r>
    </w:p>
    <w:p w:rsidR="006C22AD" w:rsidRPr="006C22AD" w:rsidRDefault="006C22AD" w:rsidP="006C22AD">
      <w:pPr>
        <w:ind w:left="-284" w:right="-143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284" w:right="-143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______________________________________________________________________ </w:t>
      </w:r>
      <w:r w:rsidRPr="006C22AD">
        <w:rPr>
          <w:rFonts w:ascii="Arial" w:hAnsi="Arial" w:cs="Arial"/>
          <w:b/>
          <w:sz w:val="24"/>
          <w:u w:val="single"/>
        </w:rPr>
        <w:t xml:space="preserve">                                                                                                                                        </w:t>
      </w:r>
    </w:p>
    <w:p w:rsidR="006C22AD" w:rsidRPr="006C22AD" w:rsidRDefault="006C22AD" w:rsidP="006C22AD">
      <w:pPr>
        <w:ind w:left="-284" w:right="-143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284" w:right="-143"/>
        <w:rPr>
          <w:rFonts w:ascii="Arial" w:hAnsi="Arial" w:cs="Arial"/>
          <w:b/>
          <w:sz w:val="24"/>
          <w:u w:val="single"/>
        </w:rPr>
      </w:pPr>
      <w:r w:rsidRPr="006C22AD">
        <w:rPr>
          <w:rFonts w:ascii="Arial" w:hAnsi="Arial" w:cs="Arial"/>
          <w:b/>
          <w:sz w:val="24"/>
        </w:rPr>
        <w:t xml:space="preserve">                  Телефон </w:t>
      </w:r>
      <w:r w:rsidRPr="006C22AD">
        <w:rPr>
          <w:rFonts w:ascii="Arial" w:hAnsi="Arial" w:cs="Arial"/>
          <w:b/>
          <w:sz w:val="24"/>
          <w:u w:val="single"/>
        </w:rPr>
        <w:t xml:space="preserve"> </w:t>
      </w:r>
      <w:r w:rsidRPr="006C22AD">
        <w:rPr>
          <w:rFonts w:ascii="Arial" w:hAnsi="Arial" w:cs="Arial"/>
          <w:b/>
          <w:sz w:val="24"/>
        </w:rPr>
        <w:t>____________________________</w:t>
      </w:r>
      <w:r w:rsidRPr="006C22AD">
        <w:rPr>
          <w:rFonts w:ascii="Arial" w:hAnsi="Arial" w:cs="Arial"/>
          <w:b/>
          <w:sz w:val="24"/>
          <w:u w:val="single"/>
        </w:rPr>
        <w:t xml:space="preserve">                        </w:t>
      </w:r>
    </w:p>
    <w:p w:rsidR="006C22AD" w:rsidRPr="006C22AD" w:rsidRDefault="006C22AD" w:rsidP="006C22AD">
      <w:pPr>
        <w:ind w:left="-284" w:right="-143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  <w:u w:val="single"/>
        </w:rPr>
        <w:t xml:space="preserve"> </w:t>
      </w:r>
    </w:p>
    <w:p w:rsidR="006C22AD" w:rsidRPr="006C22AD" w:rsidRDefault="006C22AD" w:rsidP="006C22AD">
      <w:pPr>
        <w:ind w:left="-284" w:right="-143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                  Адрес   ______________________________________________________</w:t>
      </w:r>
      <w:r w:rsidRPr="006C22AD">
        <w:rPr>
          <w:rFonts w:ascii="Arial" w:hAnsi="Arial" w:cs="Arial"/>
          <w:b/>
          <w:sz w:val="24"/>
          <w:u w:val="single"/>
        </w:rPr>
        <w:t xml:space="preserve">                                                                                                                        </w:t>
      </w:r>
    </w:p>
    <w:p w:rsidR="006C22AD" w:rsidRPr="006C22AD" w:rsidRDefault="006C22AD" w:rsidP="006C22AD">
      <w:pPr>
        <w:ind w:left="-284" w:right="-143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284" w:right="-143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4. Кем произведён монтаж /организация, Ф.И.О. мастера/ ___________________ </w:t>
      </w:r>
    </w:p>
    <w:p w:rsidR="006C22AD" w:rsidRPr="006C22AD" w:rsidRDefault="006C22AD" w:rsidP="006C22AD">
      <w:pPr>
        <w:ind w:left="-284" w:right="-143"/>
        <w:rPr>
          <w:rFonts w:ascii="Arial" w:hAnsi="Arial" w:cs="Arial"/>
          <w:b/>
          <w:sz w:val="24"/>
          <w:u w:val="single"/>
        </w:rPr>
      </w:pPr>
      <w:r w:rsidRPr="006C22AD">
        <w:rPr>
          <w:rFonts w:ascii="Arial" w:hAnsi="Arial" w:cs="Arial"/>
          <w:b/>
          <w:sz w:val="24"/>
        </w:rPr>
        <w:t xml:space="preserve">______________________________________________________________________ </w:t>
      </w:r>
      <w:r w:rsidRPr="006C22AD">
        <w:rPr>
          <w:rFonts w:ascii="Arial" w:hAnsi="Arial" w:cs="Arial"/>
          <w:b/>
          <w:sz w:val="24"/>
          <w:u w:val="single"/>
        </w:rPr>
        <w:t xml:space="preserve"> </w:t>
      </w:r>
    </w:p>
    <w:p w:rsidR="006C22AD" w:rsidRPr="006C22AD" w:rsidRDefault="006C22AD" w:rsidP="006C22AD">
      <w:pPr>
        <w:ind w:left="-284" w:right="-143"/>
        <w:rPr>
          <w:rFonts w:ascii="Arial" w:hAnsi="Arial" w:cs="Arial"/>
          <w:b/>
          <w:sz w:val="24"/>
          <w:u w:val="single"/>
        </w:rPr>
      </w:pPr>
    </w:p>
    <w:p w:rsidR="006C22AD" w:rsidRPr="006C22AD" w:rsidRDefault="006C22AD" w:rsidP="006C22AD">
      <w:pPr>
        <w:ind w:left="-284" w:right="-143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  <w:u w:val="single"/>
        </w:rPr>
        <w:t xml:space="preserve">                                                               </w:t>
      </w:r>
    </w:p>
    <w:p w:rsidR="006C22AD" w:rsidRPr="006C22AD" w:rsidRDefault="006C22AD" w:rsidP="006C22AD">
      <w:pPr>
        <w:ind w:left="-284" w:right="-143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>5. Кем произведены  /на месте установки/ регулировка и наладка котла</w:t>
      </w:r>
    </w:p>
    <w:p w:rsidR="006C22AD" w:rsidRPr="006C22AD" w:rsidRDefault="006C22AD" w:rsidP="006C22AD">
      <w:pPr>
        <w:ind w:left="-284" w:right="-143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284" w:right="-143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>______________________________________________________________________</w:t>
      </w:r>
      <w:r w:rsidRPr="006C22AD">
        <w:rPr>
          <w:rFonts w:ascii="Arial" w:hAnsi="Arial" w:cs="Arial"/>
          <w:b/>
          <w:sz w:val="24"/>
          <w:u w:val="single"/>
        </w:rPr>
        <w:t xml:space="preserve">                                                                                                                                                         </w:t>
      </w:r>
    </w:p>
    <w:p w:rsidR="006C22AD" w:rsidRPr="006C22AD" w:rsidRDefault="006C22AD" w:rsidP="006C22AD">
      <w:pPr>
        <w:ind w:left="-284" w:right="-143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                                         / Ф.И.О.  мастера/</w:t>
      </w:r>
    </w:p>
    <w:p w:rsidR="006C22AD" w:rsidRPr="006C22AD" w:rsidRDefault="006C22AD" w:rsidP="006C22AD">
      <w:pPr>
        <w:ind w:left="-284" w:right="-143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284" w:right="-143"/>
        <w:rPr>
          <w:rFonts w:ascii="Arial" w:hAnsi="Arial" w:cs="Arial"/>
          <w:b/>
          <w:sz w:val="24"/>
          <w:u w:val="single"/>
        </w:rPr>
      </w:pPr>
      <w:r w:rsidRPr="006C22AD">
        <w:rPr>
          <w:rFonts w:ascii="Arial" w:hAnsi="Arial" w:cs="Arial"/>
          <w:b/>
          <w:sz w:val="24"/>
        </w:rPr>
        <w:t>6. Дата пуска газа ______________________________________________________</w:t>
      </w:r>
      <w:r w:rsidRPr="006C22AD">
        <w:rPr>
          <w:rFonts w:ascii="Arial" w:hAnsi="Arial" w:cs="Arial"/>
          <w:b/>
          <w:sz w:val="24"/>
          <w:u w:val="single"/>
        </w:rPr>
        <w:t xml:space="preserve">                                                                                                                       </w:t>
      </w:r>
    </w:p>
    <w:p w:rsidR="006C22AD" w:rsidRPr="006C22AD" w:rsidRDefault="006C22AD" w:rsidP="006C22AD">
      <w:pPr>
        <w:ind w:left="-284" w:right="-143"/>
        <w:rPr>
          <w:rFonts w:ascii="Arial" w:hAnsi="Arial" w:cs="Arial"/>
          <w:b/>
          <w:sz w:val="24"/>
          <w:u w:val="single"/>
        </w:rPr>
      </w:pPr>
    </w:p>
    <w:p w:rsidR="006C22AD" w:rsidRPr="006C22AD" w:rsidRDefault="006C22AD" w:rsidP="006C22AD">
      <w:pPr>
        <w:ind w:left="-284" w:right="-143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7. Кем произведён пуск газа и инструктаж по эксплуатации котла </w:t>
      </w:r>
    </w:p>
    <w:p w:rsidR="006C22AD" w:rsidRPr="006C22AD" w:rsidRDefault="006C22AD" w:rsidP="006C22AD">
      <w:pPr>
        <w:ind w:left="-284" w:right="-143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284" w:right="-143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>______________________________________________________________________</w:t>
      </w:r>
    </w:p>
    <w:p w:rsidR="006C22AD" w:rsidRPr="006C22AD" w:rsidRDefault="006C22AD" w:rsidP="006C22AD">
      <w:pPr>
        <w:ind w:left="-284" w:right="-143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               / Ф.И.О. представителя, подпись, дата/</w:t>
      </w:r>
    </w:p>
    <w:p w:rsidR="006C22AD" w:rsidRPr="006C22AD" w:rsidRDefault="006C22AD" w:rsidP="006C22AD">
      <w:pPr>
        <w:ind w:left="-284" w:right="-143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284" w:right="-143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8. Инструктаж прослушан, правила пользования  котлом  усвоены </w:t>
      </w:r>
    </w:p>
    <w:p w:rsidR="006C22AD" w:rsidRPr="006C22AD" w:rsidRDefault="006C22AD" w:rsidP="006C22AD">
      <w:pPr>
        <w:ind w:left="-284" w:right="-143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284" w:right="-143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>______________________________________________________________________</w:t>
      </w:r>
    </w:p>
    <w:p w:rsidR="006C22AD" w:rsidRPr="006C22AD" w:rsidRDefault="006C22AD" w:rsidP="006C22AD">
      <w:pPr>
        <w:ind w:left="-284" w:right="-143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                 / Ф.И.О.  абонента, подпись, дата /                       </w:t>
      </w:r>
      <w:r w:rsidRPr="006C22AD">
        <w:rPr>
          <w:rFonts w:ascii="Arial" w:hAnsi="Arial" w:cs="Arial"/>
          <w:b/>
          <w:sz w:val="24"/>
          <w:u w:val="single"/>
        </w:rPr>
        <w:t xml:space="preserve">                                                                                                                       </w:t>
      </w:r>
    </w:p>
    <w:p w:rsidR="006C22AD" w:rsidRPr="006C22AD" w:rsidRDefault="006C22AD" w:rsidP="006C22AD">
      <w:pPr>
        <w:ind w:left="-284" w:right="-143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left="-567" w:right="-143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ab/>
      </w:r>
      <w:r w:rsidRPr="006C22AD">
        <w:rPr>
          <w:rFonts w:ascii="Arial" w:hAnsi="Arial" w:cs="Arial"/>
          <w:b/>
          <w:sz w:val="24"/>
        </w:rPr>
        <w:tab/>
      </w:r>
      <w:r w:rsidRPr="006C22AD">
        <w:rPr>
          <w:rFonts w:ascii="Arial" w:hAnsi="Arial" w:cs="Arial"/>
          <w:b/>
          <w:sz w:val="24"/>
        </w:rPr>
        <w:tab/>
        <w:t xml:space="preserve">         </w:t>
      </w:r>
    </w:p>
    <w:p w:rsidR="006C22AD" w:rsidRPr="006C22AD" w:rsidRDefault="006C22AD" w:rsidP="006C22AD">
      <w:pPr>
        <w:ind w:right="-1192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right="-1192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right="-1192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right="-1192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right="-1192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right="-1192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right="-1192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right="-1192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right="-1192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right="-1192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right="-1192"/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ind w:right="-1333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lastRenderedPageBreak/>
        <w:tab/>
      </w:r>
      <w:r w:rsidRPr="006C22AD">
        <w:rPr>
          <w:rFonts w:ascii="Arial" w:hAnsi="Arial" w:cs="Arial"/>
          <w:b/>
          <w:sz w:val="24"/>
        </w:rPr>
        <w:tab/>
        <w:t xml:space="preserve">                                                                                              Приложение  №2</w:t>
      </w:r>
      <w:r w:rsidRPr="006C22AD">
        <w:rPr>
          <w:rFonts w:ascii="Arial" w:hAnsi="Arial" w:cs="Arial"/>
          <w:b/>
          <w:sz w:val="24"/>
        </w:rPr>
        <w:tab/>
      </w:r>
    </w:p>
    <w:p w:rsidR="006C22AD" w:rsidRPr="006C22AD" w:rsidRDefault="006C22AD" w:rsidP="006C22AD">
      <w:pPr>
        <w:rPr>
          <w:rFonts w:ascii="Arial" w:hAnsi="Arial" w:cs="Arial"/>
          <w:b/>
          <w:sz w:val="24"/>
        </w:rPr>
      </w:pPr>
    </w:p>
    <w:p w:rsidR="006C22AD" w:rsidRDefault="006C22AD" w:rsidP="006C22AD">
      <w:pPr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rPr>
          <w:rFonts w:ascii="Arial" w:hAnsi="Arial" w:cs="Arial"/>
          <w:b/>
          <w:sz w:val="24"/>
        </w:rPr>
      </w:pPr>
    </w:p>
    <w:p w:rsidR="006C22AD" w:rsidRPr="006C22AD" w:rsidRDefault="006C22AD" w:rsidP="006C22AD">
      <w:pPr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                         Отметки о неисправностях, замене деталей и ремонте.</w:t>
      </w:r>
    </w:p>
    <w:p w:rsidR="006C22AD" w:rsidRPr="006C22AD" w:rsidRDefault="006C22AD" w:rsidP="006C22AD">
      <w:pPr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                                               /после установки котла/.</w:t>
      </w:r>
    </w:p>
    <w:p w:rsidR="006C22AD" w:rsidRPr="006C22AD" w:rsidRDefault="006C22AD" w:rsidP="006C22AD">
      <w:pPr>
        <w:rPr>
          <w:rFonts w:ascii="Arial" w:hAnsi="Arial" w:cs="Arial"/>
          <w:b/>
          <w:sz w:val="24"/>
        </w:rPr>
      </w:pPr>
    </w:p>
    <w:tbl>
      <w:tblPr>
        <w:tblW w:w="10207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959"/>
        <w:gridCol w:w="4286"/>
        <w:gridCol w:w="2130"/>
        <w:gridCol w:w="2832"/>
      </w:tblGrid>
      <w:tr w:rsidR="006C22AD" w:rsidRPr="006C22AD" w:rsidTr="00FF5191">
        <w:tc>
          <w:tcPr>
            <w:tcW w:w="959" w:type="dxa"/>
          </w:tcPr>
          <w:p w:rsidR="006C22AD" w:rsidRPr="006C22AD" w:rsidRDefault="006C22AD" w:rsidP="00FF5191">
            <w:pPr>
              <w:rPr>
                <w:rFonts w:ascii="Arial" w:hAnsi="Arial" w:cs="Arial"/>
                <w:b/>
                <w:sz w:val="24"/>
              </w:rPr>
            </w:pPr>
            <w:r w:rsidRPr="006C22AD">
              <w:rPr>
                <w:rFonts w:ascii="Arial" w:hAnsi="Arial" w:cs="Arial"/>
                <w:b/>
                <w:sz w:val="24"/>
              </w:rPr>
              <w:t xml:space="preserve">Дата </w:t>
            </w:r>
          </w:p>
        </w:tc>
        <w:tc>
          <w:tcPr>
            <w:tcW w:w="4286" w:type="dxa"/>
          </w:tcPr>
          <w:p w:rsidR="006C22AD" w:rsidRPr="006C22AD" w:rsidRDefault="006C22AD" w:rsidP="00FF5191">
            <w:pPr>
              <w:rPr>
                <w:rFonts w:ascii="Arial" w:hAnsi="Arial" w:cs="Arial"/>
                <w:b/>
                <w:sz w:val="24"/>
              </w:rPr>
            </w:pPr>
            <w:r w:rsidRPr="006C22AD">
              <w:rPr>
                <w:rFonts w:ascii="Arial" w:hAnsi="Arial" w:cs="Arial"/>
                <w:b/>
                <w:sz w:val="24"/>
              </w:rPr>
              <w:t>Характеристика неисправностей,</w:t>
            </w:r>
          </w:p>
          <w:p w:rsidR="006C22AD" w:rsidRPr="006C22AD" w:rsidRDefault="006C22AD" w:rsidP="00FF5191">
            <w:pPr>
              <w:rPr>
                <w:rFonts w:ascii="Arial" w:hAnsi="Arial" w:cs="Arial"/>
                <w:b/>
                <w:sz w:val="24"/>
              </w:rPr>
            </w:pPr>
            <w:r w:rsidRPr="006C22AD">
              <w:rPr>
                <w:rFonts w:ascii="Arial" w:hAnsi="Arial" w:cs="Arial"/>
                <w:b/>
                <w:sz w:val="24"/>
              </w:rPr>
              <w:t xml:space="preserve">наименование замененных деталей. </w:t>
            </w:r>
          </w:p>
        </w:tc>
        <w:tc>
          <w:tcPr>
            <w:tcW w:w="2130" w:type="dxa"/>
          </w:tcPr>
          <w:p w:rsidR="006C22AD" w:rsidRPr="006C22AD" w:rsidRDefault="006C22AD" w:rsidP="00FF519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6C22AD">
              <w:rPr>
                <w:rFonts w:ascii="Arial" w:hAnsi="Arial" w:cs="Arial"/>
                <w:b/>
                <w:sz w:val="24"/>
              </w:rPr>
              <w:t>Кем произведен</w:t>
            </w:r>
          </w:p>
          <w:p w:rsidR="006C22AD" w:rsidRPr="006C22AD" w:rsidRDefault="006C22AD" w:rsidP="00FF519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6C22AD">
              <w:rPr>
                <w:rFonts w:ascii="Arial" w:hAnsi="Arial" w:cs="Arial"/>
                <w:b/>
                <w:sz w:val="24"/>
              </w:rPr>
              <w:t>ремонт.</w:t>
            </w:r>
          </w:p>
        </w:tc>
        <w:tc>
          <w:tcPr>
            <w:tcW w:w="2832" w:type="dxa"/>
          </w:tcPr>
          <w:p w:rsidR="006C22AD" w:rsidRPr="006C22AD" w:rsidRDefault="006C22AD" w:rsidP="00FF5191">
            <w:pPr>
              <w:rPr>
                <w:rFonts w:ascii="Arial" w:hAnsi="Arial" w:cs="Arial"/>
                <w:b/>
                <w:sz w:val="24"/>
              </w:rPr>
            </w:pPr>
            <w:r w:rsidRPr="006C22AD">
              <w:rPr>
                <w:rFonts w:ascii="Arial" w:hAnsi="Arial" w:cs="Arial"/>
                <w:b/>
                <w:sz w:val="24"/>
              </w:rPr>
              <w:t>Подпись лица, произ-</w:t>
            </w:r>
          </w:p>
          <w:p w:rsidR="006C22AD" w:rsidRPr="006C22AD" w:rsidRDefault="006C22AD" w:rsidP="00FF5191">
            <w:pPr>
              <w:rPr>
                <w:rFonts w:ascii="Arial" w:hAnsi="Arial" w:cs="Arial"/>
                <w:b/>
                <w:sz w:val="24"/>
              </w:rPr>
            </w:pPr>
            <w:r w:rsidRPr="006C22AD">
              <w:rPr>
                <w:rFonts w:ascii="Arial" w:hAnsi="Arial" w:cs="Arial"/>
                <w:b/>
                <w:sz w:val="24"/>
              </w:rPr>
              <w:t>водившего ремонт.</w:t>
            </w:r>
          </w:p>
        </w:tc>
      </w:tr>
    </w:tbl>
    <w:p w:rsidR="006C22AD" w:rsidRPr="006C22AD" w:rsidRDefault="006C22AD" w:rsidP="006C22AD">
      <w:pPr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ab/>
      </w:r>
      <w:r w:rsidRPr="006C22AD">
        <w:rPr>
          <w:rFonts w:ascii="Arial" w:hAnsi="Arial" w:cs="Arial"/>
          <w:b/>
          <w:sz w:val="24"/>
        </w:rPr>
        <w:tab/>
      </w:r>
      <w:r w:rsidRPr="006C22AD">
        <w:rPr>
          <w:rFonts w:ascii="Arial" w:hAnsi="Arial" w:cs="Arial"/>
          <w:b/>
          <w:sz w:val="24"/>
        </w:rPr>
        <w:tab/>
      </w:r>
      <w:r w:rsidRPr="006C22AD">
        <w:rPr>
          <w:rFonts w:ascii="Arial" w:hAnsi="Arial" w:cs="Arial"/>
          <w:b/>
          <w:sz w:val="24"/>
        </w:rPr>
        <w:tab/>
      </w:r>
      <w:r w:rsidRPr="006C22AD">
        <w:rPr>
          <w:rFonts w:ascii="Arial" w:hAnsi="Arial" w:cs="Arial"/>
          <w:b/>
          <w:sz w:val="24"/>
        </w:rPr>
        <w:tab/>
      </w:r>
      <w:r w:rsidRPr="006C22AD">
        <w:rPr>
          <w:rFonts w:ascii="Arial" w:hAnsi="Arial" w:cs="Arial"/>
          <w:b/>
          <w:sz w:val="24"/>
        </w:rPr>
        <w:tab/>
      </w:r>
      <w:r w:rsidRPr="006C22AD">
        <w:rPr>
          <w:rFonts w:ascii="Arial" w:hAnsi="Arial" w:cs="Arial"/>
          <w:b/>
          <w:sz w:val="24"/>
        </w:rPr>
        <w:tab/>
        <w:t xml:space="preserve">                       </w:t>
      </w:r>
    </w:p>
    <w:p w:rsidR="006C22AD" w:rsidRPr="006C22AD" w:rsidRDefault="006C22AD" w:rsidP="006C22AD">
      <w:pPr>
        <w:ind w:right="-1617"/>
        <w:rPr>
          <w:rFonts w:ascii="Arial" w:hAnsi="Arial" w:cs="Arial"/>
          <w:b/>
          <w:sz w:val="24"/>
        </w:rPr>
      </w:pPr>
    </w:p>
    <w:p w:rsidR="006C22AD" w:rsidRPr="00014226" w:rsidRDefault="006C22AD" w:rsidP="006C22AD">
      <w:pPr>
        <w:rPr>
          <w:b/>
        </w:rPr>
      </w:pPr>
    </w:p>
    <w:p w:rsidR="00593873" w:rsidRDefault="00593873" w:rsidP="005134BF">
      <w:pPr>
        <w:ind w:right="424"/>
        <w:jc w:val="both"/>
        <w:rPr>
          <w:rFonts w:ascii="Arial" w:hAnsi="Arial" w:cs="Arial"/>
          <w:sz w:val="24"/>
          <w:u w:val="single"/>
        </w:rPr>
      </w:pPr>
    </w:p>
    <w:p w:rsidR="00593873" w:rsidRDefault="00593873" w:rsidP="005134BF">
      <w:pPr>
        <w:ind w:right="424"/>
        <w:jc w:val="both"/>
        <w:rPr>
          <w:rFonts w:ascii="Arial" w:hAnsi="Arial" w:cs="Arial"/>
          <w:sz w:val="24"/>
          <w:u w:val="single"/>
        </w:rPr>
      </w:pPr>
    </w:p>
    <w:p w:rsidR="00593873" w:rsidRDefault="00593873" w:rsidP="005134BF">
      <w:pPr>
        <w:ind w:right="424"/>
        <w:jc w:val="both"/>
        <w:rPr>
          <w:rFonts w:ascii="Arial" w:hAnsi="Arial" w:cs="Arial"/>
          <w:sz w:val="24"/>
          <w:u w:val="single"/>
        </w:rPr>
      </w:pPr>
    </w:p>
    <w:p w:rsidR="00593873" w:rsidRDefault="00593873" w:rsidP="005134BF">
      <w:pPr>
        <w:ind w:right="424"/>
        <w:jc w:val="both"/>
        <w:rPr>
          <w:rFonts w:ascii="Arial" w:hAnsi="Arial" w:cs="Arial"/>
          <w:sz w:val="24"/>
          <w:u w:val="single"/>
        </w:rPr>
      </w:pPr>
    </w:p>
    <w:p w:rsidR="00593873" w:rsidRDefault="00593873" w:rsidP="005134BF">
      <w:pPr>
        <w:ind w:right="424"/>
        <w:jc w:val="both"/>
        <w:rPr>
          <w:rFonts w:ascii="Arial" w:hAnsi="Arial" w:cs="Arial"/>
          <w:sz w:val="24"/>
          <w:u w:val="single"/>
        </w:rPr>
      </w:pPr>
    </w:p>
    <w:p w:rsidR="005134BF" w:rsidRDefault="005134BF" w:rsidP="005134BF">
      <w:pPr>
        <w:ind w:right="424"/>
        <w:jc w:val="both"/>
        <w:rPr>
          <w:rFonts w:ascii="Arial" w:hAnsi="Arial" w:cs="Arial"/>
          <w:sz w:val="24"/>
          <w:u w:val="single"/>
        </w:rPr>
      </w:pPr>
    </w:p>
    <w:p w:rsidR="005134BF" w:rsidRDefault="005134BF" w:rsidP="005134BF">
      <w:pPr>
        <w:ind w:right="424"/>
        <w:jc w:val="both"/>
        <w:rPr>
          <w:rFonts w:ascii="Arial" w:hAnsi="Arial" w:cs="Arial"/>
          <w:sz w:val="24"/>
          <w:u w:val="single"/>
        </w:rPr>
      </w:pPr>
    </w:p>
    <w:p w:rsidR="005134BF" w:rsidRDefault="005134BF" w:rsidP="005134BF">
      <w:pPr>
        <w:ind w:right="424"/>
        <w:jc w:val="both"/>
        <w:rPr>
          <w:rFonts w:ascii="Arial" w:hAnsi="Arial" w:cs="Arial"/>
          <w:sz w:val="24"/>
          <w:u w:val="single"/>
        </w:rPr>
      </w:pPr>
    </w:p>
    <w:p w:rsidR="005134BF" w:rsidRDefault="005134BF" w:rsidP="005134BF">
      <w:pPr>
        <w:ind w:right="424"/>
        <w:jc w:val="both"/>
        <w:rPr>
          <w:rFonts w:ascii="Arial" w:hAnsi="Arial" w:cs="Arial"/>
          <w:sz w:val="24"/>
          <w:u w:val="single"/>
        </w:rPr>
      </w:pPr>
    </w:p>
    <w:p w:rsidR="005134BF" w:rsidRDefault="005134BF" w:rsidP="005134BF">
      <w:pPr>
        <w:ind w:right="424"/>
        <w:jc w:val="both"/>
        <w:rPr>
          <w:rFonts w:ascii="Arial" w:hAnsi="Arial" w:cs="Arial"/>
          <w:sz w:val="24"/>
          <w:u w:val="single"/>
        </w:rPr>
      </w:pPr>
    </w:p>
    <w:p w:rsidR="005134BF" w:rsidRDefault="005134BF" w:rsidP="005134BF">
      <w:pPr>
        <w:ind w:right="424"/>
        <w:jc w:val="both"/>
        <w:rPr>
          <w:rFonts w:ascii="Arial" w:hAnsi="Arial" w:cs="Arial"/>
          <w:sz w:val="24"/>
          <w:u w:val="single"/>
        </w:rPr>
      </w:pPr>
    </w:p>
    <w:p w:rsidR="005134BF" w:rsidRDefault="005134BF" w:rsidP="005134BF">
      <w:pPr>
        <w:ind w:right="424"/>
        <w:jc w:val="both"/>
        <w:rPr>
          <w:rFonts w:ascii="Arial" w:hAnsi="Arial" w:cs="Arial"/>
          <w:sz w:val="24"/>
          <w:u w:val="single"/>
        </w:rPr>
      </w:pPr>
    </w:p>
    <w:p w:rsidR="005134BF" w:rsidRDefault="005134BF" w:rsidP="005134BF">
      <w:pPr>
        <w:ind w:right="424"/>
        <w:jc w:val="both"/>
        <w:rPr>
          <w:rFonts w:ascii="Arial" w:hAnsi="Arial" w:cs="Arial"/>
          <w:sz w:val="24"/>
          <w:u w:val="single"/>
        </w:rPr>
      </w:pPr>
    </w:p>
    <w:p w:rsidR="005134BF" w:rsidRDefault="005134BF" w:rsidP="005134BF">
      <w:pPr>
        <w:ind w:right="424"/>
        <w:jc w:val="both"/>
        <w:rPr>
          <w:rFonts w:ascii="Arial" w:hAnsi="Arial" w:cs="Arial"/>
          <w:sz w:val="24"/>
          <w:u w:val="single"/>
        </w:rPr>
      </w:pPr>
    </w:p>
    <w:p w:rsidR="00B96EB2" w:rsidRPr="009C4B8B" w:rsidRDefault="00B96EB2"/>
    <w:p w:rsidR="00895EE9" w:rsidRPr="009C4B8B" w:rsidRDefault="00895EE9"/>
    <w:p w:rsidR="00895EE9" w:rsidRPr="009C4B8B" w:rsidRDefault="00895EE9"/>
    <w:p w:rsidR="00895EE9" w:rsidRPr="009C4B8B" w:rsidRDefault="00895EE9"/>
    <w:p w:rsidR="00895EE9" w:rsidRPr="009C4B8B" w:rsidRDefault="00895EE9"/>
    <w:p w:rsidR="00895EE9" w:rsidRPr="009C4B8B" w:rsidRDefault="00895EE9"/>
    <w:p w:rsidR="00895EE9" w:rsidRPr="009C4B8B" w:rsidRDefault="00895EE9"/>
    <w:p w:rsidR="00895EE9" w:rsidRPr="009C4B8B" w:rsidRDefault="00895EE9"/>
    <w:p w:rsidR="00895EE9" w:rsidRPr="009C4B8B" w:rsidRDefault="00895EE9"/>
    <w:p w:rsidR="00895EE9" w:rsidRPr="009C4B8B" w:rsidRDefault="00895EE9"/>
    <w:p w:rsidR="00895EE9" w:rsidRPr="009C4B8B" w:rsidRDefault="00895EE9"/>
    <w:p w:rsidR="00895EE9" w:rsidRPr="009C4B8B" w:rsidRDefault="00895EE9"/>
    <w:p w:rsidR="00895EE9" w:rsidRPr="009C4B8B" w:rsidRDefault="00895EE9"/>
    <w:p w:rsidR="00895EE9" w:rsidRPr="009C4B8B" w:rsidRDefault="00895EE9"/>
    <w:p w:rsidR="00895EE9" w:rsidRPr="009C4B8B" w:rsidRDefault="00895EE9"/>
    <w:p w:rsidR="00895EE9" w:rsidRPr="009C4B8B" w:rsidRDefault="00895EE9"/>
    <w:p w:rsidR="00895EE9" w:rsidRPr="009C4B8B" w:rsidRDefault="00895EE9"/>
    <w:p w:rsidR="00895EE9" w:rsidRPr="009C4B8B" w:rsidRDefault="00895EE9"/>
    <w:p w:rsidR="00895EE9" w:rsidRPr="009C4B8B" w:rsidRDefault="00895EE9"/>
    <w:p w:rsidR="00895EE9" w:rsidRPr="009C4B8B" w:rsidRDefault="00895EE9"/>
    <w:p w:rsidR="00895EE9" w:rsidRPr="009C4B8B" w:rsidRDefault="00895EE9"/>
    <w:p w:rsidR="00895EE9" w:rsidRPr="009C4B8B" w:rsidRDefault="00895EE9"/>
    <w:p w:rsidR="00895EE9" w:rsidRPr="009C4B8B" w:rsidRDefault="00895EE9"/>
    <w:p w:rsidR="00895EE9" w:rsidRPr="009C4B8B" w:rsidRDefault="00895EE9"/>
    <w:p w:rsidR="00895EE9" w:rsidRPr="009C4B8B" w:rsidRDefault="00895EE9"/>
    <w:p w:rsidR="00895EE9" w:rsidRPr="009C4B8B" w:rsidRDefault="00895EE9"/>
    <w:p w:rsidR="00895EE9" w:rsidRPr="009C4B8B" w:rsidRDefault="00895EE9"/>
    <w:p w:rsidR="00895EE9" w:rsidRPr="009C4B8B" w:rsidRDefault="00895EE9"/>
    <w:p w:rsidR="00895EE9" w:rsidRPr="009C4B8B" w:rsidRDefault="00895EE9"/>
    <w:p w:rsidR="00895EE9" w:rsidRPr="009C4B8B" w:rsidRDefault="00895EE9"/>
    <w:p w:rsidR="00895EE9" w:rsidRPr="009C4B8B" w:rsidRDefault="00895EE9"/>
    <w:p w:rsidR="00895EE9" w:rsidRPr="009C4B8B" w:rsidRDefault="00895EE9"/>
    <w:p w:rsidR="00895EE9" w:rsidRPr="009C4B8B" w:rsidRDefault="00895EE9"/>
    <w:p w:rsidR="00895EE9" w:rsidRPr="00D1146E" w:rsidRDefault="00895EE9" w:rsidP="00895EE9">
      <w:pPr>
        <w:ind w:right="-1192"/>
        <w:rPr>
          <w:rFonts w:ascii="Arial" w:hAnsi="Arial" w:cs="Arial"/>
          <w:b/>
          <w:sz w:val="24"/>
          <w:szCs w:val="24"/>
        </w:rPr>
      </w:pPr>
    </w:p>
    <w:p w:rsidR="00D1146E" w:rsidRPr="00D1146E" w:rsidRDefault="00D1146E" w:rsidP="00D1146E">
      <w:pPr>
        <w:jc w:val="right"/>
        <w:rPr>
          <w:rFonts w:ascii="Arial" w:hAnsi="Arial" w:cs="Arial"/>
          <w:b/>
          <w:sz w:val="24"/>
          <w:szCs w:val="24"/>
        </w:rPr>
      </w:pPr>
      <w:r w:rsidRPr="00D1146E">
        <w:rPr>
          <w:rFonts w:ascii="Arial" w:hAnsi="Arial" w:cs="Arial"/>
          <w:b/>
          <w:sz w:val="24"/>
          <w:szCs w:val="24"/>
        </w:rPr>
        <w:t>Приложение 2А</w:t>
      </w:r>
    </w:p>
    <w:p w:rsidR="00D1146E" w:rsidRPr="00D1146E" w:rsidRDefault="00D1146E" w:rsidP="00D1146E">
      <w:pPr>
        <w:jc w:val="right"/>
        <w:rPr>
          <w:rFonts w:ascii="Arial" w:hAnsi="Arial" w:cs="Arial"/>
          <w:b/>
          <w:sz w:val="24"/>
          <w:szCs w:val="24"/>
        </w:rPr>
      </w:pPr>
    </w:p>
    <w:p w:rsidR="00D1146E" w:rsidRPr="00D1146E" w:rsidRDefault="00D1146E" w:rsidP="00D1146E">
      <w:pPr>
        <w:jc w:val="right"/>
        <w:rPr>
          <w:rFonts w:ascii="Arial" w:hAnsi="Arial" w:cs="Arial"/>
          <w:b/>
          <w:sz w:val="24"/>
          <w:szCs w:val="24"/>
        </w:rPr>
      </w:pPr>
    </w:p>
    <w:p w:rsidR="00D1146E" w:rsidRPr="00D1146E" w:rsidRDefault="00D1146E" w:rsidP="00D1146E">
      <w:pPr>
        <w:ind w:left="-540"/>
        <w:jc w:val="center"/>
        <w:rPr>
          <w:rFonts w:ascii="Arial" w:hAnsi="Arial" w:cs="Arial"/>
          <w:b/>
          <w:sz w:val="24"/>
          <w:szCs w:val="24"/>
        </w:rPr>
      </w:pPr>
      <w:r w:rsidRPr="00D1146E">
        <w:rPr>
          <w:rFonts w:ascii="Arial" w:hAnsi="Arial" w:cs="Arial"/>
          <w:b/>
          <w:sz w:val="24"/>
          <w:szCs w:val="24"/>
        </w:rPr>
        <w:t xml:space="preserve">Сведения об освидетельствованиях </w:t>
      </w:r>
    </w:p>
    <w:p w:rsidR="00D1146E" w:rsidRPr="00D1146E" w:rsidRDefault="00D1146E" w:rsidP="00D1146E">
      <w:pPr>
        <w:jc w:val="center"/>
        <w:rPr>
          <w:rFonts w:ascii="Arial" w:hAnsi="Arial" w:cs="Arial"/>
          <w:b/>
          <w:sz w:val="24"/>
          <w:szCs w:val="24"/>
        </w:rPr>
      </w:pPr>
    </w:p>
    <w:tbl>
      <w:tblPr>
        <w:tblStyle w:val="a7"/>
        <w:tblW w:w="9900" w:type="dxa"/>
        <w:tblInd w:w="-252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1E0"/>
      </w:tblPr>
      <w:tblGrid>
        <w:gridCol w:w="1094"/>
        <w:gridCol w:w="3634"/>
        <w:gridCol w:w="2887"/>
        <w:gridCol w:w="2285"/>
      </w:tblGrid>
      <w:tr w:rsidR="00D1146E" w:rsidRPr="00D1146E" w:rsidTr="00D1146E">
        <w:tc>
          <w:tcPr>
            <w:tcW w:w="1188" w:type="dxa"/>
          </w:tcPr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1146E">
              <w:rPr>
                <w:rFonts w:ascii="Arial" w:hAnsi="Arial" w:cs="Arial"/>
                <w:b/>
                <w:sz w:val="24"/>
                <w:szCs w:val="24"/>
              </w:rPr>
              <w:t xml:space="preserve">Дата </w:t>
            </w:r>
          </w:p>
        </w:tc>
        <w:tc>
          <w:tcPr>
            <w:tcW w:w="3852" w:type="dxa"/>
          </w:tcPr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1146E">
              <w:rPr>
                <w:rFonts w:ascii="Arial" w:hAnsi="Arial" w:cs="Arial"/>
                <w:b/>
                <w:sz w:val="24"/>
                <w:szCs w:val="24"/>
              </w:rPr>
              <w:t>Результаты освидетельствования</w:t>
            </w:r>
          </w:p>
        </w:tc>
        <w:tc>
          <w:tcPr>
            <w:tcW w:w="2520" w:type="dxa"/>
          </w:tcPr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1146E">
              <w:rPr>
                <w:rFonts w:ascii="Arial" w:hAnsi="Arial" w:cs="Arial"/>
                <w:b/>
                <w:sz w:val="24"/>
                <w:szCs w:val="24"/>
              </w:rPr>
              <w:t>Срок следующего освидетельствования</w:t>
            </w:r>
          </w:p>
        </w:tc>
        <w:tc>
          <w:tcPr>
            <w:tcW w:w="2340" w:type="dxa"/>
          </w:tcPr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1146E">
              <w:rPr>
                <w:rFonts w:ascii="Arial" w:hAnsi="Arial" w:cs="Arial"/>
                <w:b/>
                <w:sz w:val="24"/>
                <w:szCs w:val="24"/>
              </w:rPr>
              <w:t>Подпись ответственного лица</w:t>
            </w:r>
          </w:p>
        </w:tc>
      </w:tr>
      <w:tr w:rsidR="00D1146E" w:rsidRPr="00D1146E" w:rsidTr="00D1146E">
        <w:tc>
          <w:tcPr>
            <w:tcW w:w="1188" w:type="dxa"/>
          </w:tcPr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852" w:type="dxa"/>
          </w:tcPr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520" w:type="dxa"/>
          </w:tcPr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340" w:type="dxa"/>
          </w:tcPr>
          <w:p w:rsidR="00D1146E" w:rsidRPr="00D1146E" w:rsidRDefault="00D1146E" w:rsidP="00D1146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D1146E" w:rsidRDefault="00D1146E" w:rsidP="00895EE9">
      <w:pPr>
        <w:ind w:right="-1192"/>
        <w:rPr>
          <w:rFonts w:ascii="Arial" w:hAnsi="Arial" w:cs="Arial"/>
          <w:b/>
          <w:sz w:val="24"/>
        </w:rPr>
      </w:pPr>
    </w:p>
    <w:p w:rsidR="00D1146E" w:rsidRPr="006C22AD" w:rsidRDefault="00D1146E" w:rsidP="00895EE9">
      <w:pPr>
        <w:ind w:right="-1192"/>
        <w:rPr>
          <w:rFonts w:ascii="Arial" w:hAnsi="Arial" w:cs="Arial"/>
          <w:b/>
          <w:sz w:val="24"/>
        </w:rPr>
      </w:pPr>
    </w:p>
    <w:p w:rsidR="00895EE9" w:rsidRPr="006C22AD" w:rsidRDefault="00895EE9" w:rsidP="00895EE9">
      <w:pPr>
        <w:ind w:right="-284"/>
        <w:jc w:val="right"/>
        <w:rPr>
          <w:rFonts w:ascii="Arial" w:hAnsi="Arial" w:cs="Arial"/>
          <w:b/>
          <w:sz w:val="22"/>
          <w:szCs w:val="22"/>
        </w:rPr>
      </w:pPr>
      <w:r w:rsidRPr="006C22AD">
        <w:rPr>
          <w:rFonts w:ascii="Arial" w:hAnsi="Arial" w:cs="Arial"/>
          <w:b/>
          <w:sz w:val="24"/>
        </w:rPr>
        <w:t xml:space="preserve">   </w:t>
      </w:r>
      <w:r w:rsidRPr="006C22AD">
        <w:rPr>
          <w:rFonts w:ascii="Arial" w:hAnsi="Arial" w:cs="Arial"/>
          <w:b/>
          <w:sz w:val="22"/>
          <w:szCs w:val="22"/>
        </w:rPr>
        <w:t>Приложение № 3</w:t>
      </w:r>
    </w:p>
    <w:p w:rsidR="00895EE9" w:rsidRPr="006C22AD" w:rsidRDefault="00895EE9" w:rsidP="00895EE9">
      <w:pPr>
        <w:rPr>
          <w:rFonts w:ascii="Arial" w:hAnsi="Arial" w:cs="Arial"/>
          <w:b/>
          <w:sz w:val="24"/>
        </w:rPr>
      </w:pPr>
    </w:p>
    <w:p w:rsidR="00895EE9" w:rsidRPr="006C22AD" w:rsidRDefault="00895EE9" w:rsidP="00895EE9">
      <w:pPr>
        <w:rPr>
          <w:rFonts w:ascii="Arial" w:hAnsi="Arial" w:cs="Arial"/>
          <w:b/>
          <w:sz w:val="24"/>
        </w:rPr>
      </w:pPr>
    </w:p>
    <w:p w:rsidR="00895EE9" w:rsidRDefault="00895EE9" w:rsidP="00895EE9">
      <w:pPr>
        <w:ind w:left="-284" w:right="-1050"/>
        <w:jc w:val="center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>А К Т  О  ПРОВЕРКЕ  КОТЛА</w:t>
      </w:r>
    </w:p>
    <w:p w:rsidR="00895EE9" w:rsidRPr="006C22AD" w:rsidRDefault="00895EE9" w:rsidP="00895EE9">
      <w:pPr>
        <w:ind w:left="-284" w:right="-1050"/>
        <w:jc w:val="center"/>
        <w:rPr>
          <w:rFonts w:ascii="Arial" w:hAnsi="Arial" w:cs="Arial"/>
          <w:b/>
          <w:sz w:val="24"/>
        </w:rPr>
      </w:pPr>
    </w:p>
    <w:p w:rsidR="00895EE9" w:rsidRPr="006C22AD" w:rsidRDefault="00895EE9" w:rsidP="00895EE9">
      <w:pPr>
        <w:ind w:right="-284"/>
        <w:jc w:val="both"/>
        <w:rPr>
          <w:rFonts w:ascii="Arial" w:hAnsi="Arial" w:cs="Arial"/>
          <w:b/>
          <w:sz w:val="24"/>
        </w:rPr>
      </w:pPr>
    </w:p>
    <w:p w:rsidR="00895EE9" w:rsidRPr="006C22AD" w:rsidRDefault="00895EE9" w:rsidP="00895EE9">
      <w:pPr>
        <w:ind w:right="-284"/>
        <w:jc w:val="both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Составлен  </w:t>
      </w:r>
      <w:r w:rsidRPr="006C22AD">
        <w:rPr>
          <w:rFonts w:ascii="Arial" w:hAnsi="Arial" w:cs="Arial"/>
          <w:b/>
          <w:sz w:val="24"/>
        </w:rPr>
        <w:sym w:font="Symbol" w:char="F0B2"/>
      </w:r>
      <w:r w:rsidRPr="006C22AD">
        <w:rPr>
          <w:rFonts w:ascii="Arial" w:hAnsi="Arial" w:cs="Arial"/>
          <w:b/>
          <w:sz w:val="24"/>
        </w:rPr>
        <w:t>------</w:t>
      </w:r>
      <w:r w:rsidRPr="006C22AD">
        <w:rPr>
          <w:rFonts w:ascii="Arial" w:hAnsi="Arial" w:cs="Arial"/>
          <w:b/>
          <w:sz w:val="24"/>
        </w:rPr>
        <w:sym w:font="Symbol" w:char="F0B2"/>
      </w:r>
      <w:r w:rsidRPr="006C22AD">
        <w:rPr>
          <w:rFonts w:ascii="Arial" w:hAnsi="Arial" w:cs="Arial"/>
          <w:b/>
          <w:sz w:val="24"/>
        </w:rPr>
        <w:t>---------------- 20 ---г.    о проверке котла     -----------------------</w:t>
      </w:r>
    </w:p>
    <w:p w:rsidR="00895EE9" w:rsidRPr="006C22AD" w:rsidRDefault="00895EE9" w:rsidP="00895EE9">
      <w:pPr>
        <w:ind w:right="-284"/>
        <w:jc w:val="both"/>
        <w:rPr>
          <w:rFonts w:ascii="Arial" w:hAnsi="Arial" w:cs="Arial"/>
          <w:b/>
          <w:sz w:val="24"/>
        </w:rPr>
      </w:pPr>
    </w:p>
    <w:p w:rsidR="00895EE9" w:rsidRPr="006C22AD" w:rsidRDefault="00895EE9" w:rsidP="00895EE9">
      <w:pPr>
        <w:ind w:right="-284"/>
        <w:jc w:val="both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>Заводской №--------------------------- изготовленного / ОАО Боринское/</w:t>
      </w:r>
    </w:p>
    <w:p w:rsidR="00895EE9" w:rsidRPr="006C22AD" w:rsidRDefault="00895EE9" w:rsidP="00895EE9">
      <w:pPr>
        <w:ind w:right="-284"/>
        <w:jc w:val="both"/>
        <w:rPr>
          <w:rFonts w:ascii="Arial" w:hAnsi="Arial" w:cs="Arial"/>
          <w:b/>
          <w:sz w:val="24"/>
        </w:rPr>
      </w:pPr>
    </w:p>
    <w:p w:rsidR="00895EE9" w:rsidRPr="006C22AD" w:rsidRDefault="00895EE9" w:rsidP="00895EE9">
      <w:pPr>
        <w:ind w:right="-284"/>
        <w:jc w:val="both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>и установленного по адресу: ----------------------------------------------</w:t>
      </w:r>
      <w:r>
        <w:rPr>
          <w:rFonts w:ascii="Arial" w:hAnsi="Arial" w:cs="Arial"/>
          <w:b/>
          <w:sz w:val="24"/>
        </w:rPr>
        <w:t>------------------------------</w:t>
      </w:r>
    </w:p>
    <w:p w:rsidR="00895EE9" w:rsidRPr="006C22AD" w:rsidRDefault="00895EE9" w:rsidP="00895EE9">
      <w:pPr>
        <w:ind w:right="-284"/>
        <w:jc w:val="both"/>
        <w:rPr>
          <w:rFonts w:ascii="Arial" w:hAnsi="Arial" w:cs="Arial"/>
          <w:b/>
          <w:sz w:val="24"/>
        </w:rPr>
      </w:pPr>
    </w:p>
    <w:p w:rsidR="00895EE9" w:rsidRPr="006C22AD" w:rsidRDefault="00895EE9" w:rsidP="00895EE9">
      <w:pPr>
        <w:ind w:right="-284"/>
        <w:jc w:val="both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----------------------------------------------------------------------------------------------------------------------- </w:t>
      </w:r>
    </w:p>
    <w:p w:rsidR="00895EE9" w:rsidRPr="006C22AD" w:rsidRDefault="00895EE9" w:rsidP="00895EE9">
      <w:pPr>
        <w:ind w:right="-284"/>
        <w:jc w:val="both"/>
        <w:rPr>
          <w:rFonts w:ascii="Arial" w:hAnsi="Arial" w:cs="Arial"/>
          <w:b/>
          <w:sz w:val="24"/>
        </w:rPr>
      </w:pPr>
    </w:p>
    <w:p w:rsidR="00895EE9" w:rsidRPr="006C22AD" w:rsidRDefault="00895EE9" w:rsidP="00895EE9">
      <w:pPr>
        <w:ind w:right="-284"/>
        <w:jc w:val="both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Дата установки </w:t>
      </w:r>
      <w:r w:rsidRPr="006C22AD">
        <w:rPr>
          <w:rFonts w:ascii="Arial" w:hAnsi="Arial" w:cs="Arial"/>
          <w:b/>
          <w:sz w:val="24"/>
        </w:rPr>
        <w:sym w:font="Symbol" w:char="F0B2"/>
      </w:r>
      <w:r w:rsidRPr="006C22AD">
        <w:rPr>
          <w:rFonts w:ascii="Arial" w:hAnsi="Arial" w:cs="Arial"/>
          <w:b/>
          <w:sz w:val="24"/>
        </w:rPr>
        <w:t>------</w:t>
      </w:r>
      <w:r w:rsidRPr="006C22AD">
        <w:rPr>
          <w:rFonts w:ascii="Arial" w:hAnsi="Arial" w:cs="Arial"/>
          <w:b/>
          <w:sz w:val="24"/>
        </w:rPr>
        <w:sym w:font="Symbol" w:char="F0B2"/>
      </w:r>
      <w:r w:rsidRPr="006C22AD">
        <w:rPr>
          <w:rFonts w:ascii="Arial" w:hAnsi="Arial" w:cs="Arial"/>
          <w:b/>
          <w:sz w:val="24"/>
        </w:rPr>
        <w:t>------------------- 20 -----г.</w:t>
      </w:r>
    </w:p>
    <w:p w:rsidR="00895EE9" w:rsidRPr="006C22AD" w:rsidRDefault="00895EE9" w:rsidP="00895EE9">
      <w:pPr>
        <w:ind w:right="-284"/>
        <w:jc w:val="both"/>
        <w:rPr>
          <w:rFonts w:ascii="Arial" w:hAnsi="Arial" w:cs="Arial"/>
          <w:b/>
          <w:sz w:val="24"/>
        </w:rPr>
      </w:pPr>
    </w:p>
    <w:p w:rsidR="00895EE9" w:rsidRPr="006C22AD" w:rsidRDefault="00895EE9" w:rsidP="000F585F">
      <w:pPr>
        <w:tabs>
          <w:tab w:val="left" w:pos="426"/>
        </w:tabs>
        <w:ind w:right="-284"/>
        <w:jc w:val="both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Описание дефекта ------------------------------------------------------------------------------------- </w:t>
      </w:r>
    </w:p>
    <w:p w:rsidR="00895EE9" w:rsidRPr="006C22AD" w:rsidRDefault="00895EE9" w:rsidP="00895EE9">
      <w:pPr>
        <w:ind w:right="-284"/>
        <w:jc w:val="both"/>
        <w:rPr>
          <w:rFonts w:ascii="Arial" w:hAnsi="Arial" w:cs="Arial"/>
          <w:b/>
          <w:sz w:val="24"/>
        </w:rPr>
      </w:pPr>
    </w:p>
    <w:p w:rsidR="00895EE9" w:rsidRPr="006C22AD" w:rsidRDefault="00895EE9" w:rsidP="00895EE9">
      <w:pPr>
        <w:ind w:right="-284"/>
        <w:jc w:val="both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>------------------------------------------------------------------------------------------------------------------------</w:t>
      </w:r>
    </w:p>
    <w:p w:rsidR="00895EE9" w:rsidRPr="006C22AD" w:rsidRDefault="00895EE9" w:rsidP="00895EE9">
      <w:pPr>
        <w:numPr>
          <w:ilvl w:val="0"/>
          <w:numId w:val="11"/>
        </w:numPr>
        <w:ind w:left="0" w:right="-284" w:firstLine="0"/>
        <w:jc w:val="both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Причина возникновения дефекта /транспортирование, монтаж, заводской дефект, неправильное обслуживание и эксплуатация и т.д./--------------------------  </w:t>
      </w:r>
    </w:p>
    <w:p w:rsidR="00895EE9" w:rsidRPr="006C22AD" w:rsidRDefault="00895EE9" w:rsidP="00895EE9">
      <w:pPr>
        <w:ind w:right="-284"/>
        <w:jc w:val="both"/>
        <w:rPr>
          <w:rFonts w:ascii="Arial" w:hAnsi="Arial" w:cs="Arial"/>
          <w:b/>
          <w:sz w:val="24"/>
        </w:rPr>
      </w:pPr>
    </w:p>
    <w:p w:rsidR="00895EE9" w:rsidRPr="006C22AD" w:rsidRDefault="00895EE9" w:rsidP="00895EE9">
      <w:pPr>
        <w:ind w:right="-284"/>
        <w:jc w:val="both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>------------------------------------------------------------------------------------------------------------------------</w:t>
      </w:r>
    </w:p>
    <w:p w:rsidR="00895EE9" w:rsidRPr="006C22AD" w:rsidRDefault="00895EE9" w:rsidP="00895EE9">
      <w:pPr>
        <w:ind w:right="-284"/>
        <w:jc w:val="both"/>
        <w:rPr>
          <w:rFonts w:ascii="Arial" w:hAnsi="Arial" w:cs="Arial"/>
          <w:b/>
          <w:sz w:val="24"/>
        </w:rPr>
      </w:pPr>
    </w:p>
    <w:p w:rsidR="00895EE9" w:rsidRPr="006C22AD" w:rsidRDefault="00895EE9" w:rsidP="00895EE9">
      <w:pPr>
        <w:ind w:right="-284"/>
        <w:jc w:val="both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>------------------------------------------------------------------------------------------------------------------------</w:t>
      </w:r>
    </w:p>
    <w:p w:rsidR="00895EE9" w:rsidRPr="006C22AD" w:rsidRDefault="00895EE9" w:rsidP="00895EE9">
      <w:pPr>
        <w:ind w:right="-284"/>
        <w:jc w:val="both"/>
        <w:rPr>
          <w:rFonts w:ascii="Arial" w:hAnsi="Arial" w:cs="Arial"/>
          <w:b/>
          <w:sz w:val="24"/>
        </w:rPr>
      </w:pPr>
    </w:p>
    <w:p w:rsidR="00895EE9" w:rsidRPr="006C22AD" w:rsidRDefault="00895EE9" w:rsidP="00895EE9">
      <w:pPr>
        <w:numPr>
          <w:ilvl w:val="0"/>
          <w:numId w:val="11"/>
        </w:numPr>
        <w:tabs>
          <w:tab w:val="left" w:pos="426"/>
        </w:tabs>
        <w:ind w:left="0" w:right="-284" w:firstLine="0"/>
        <w:jc w:val="both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>Заключение-----------------------------------------------------------------------------------------------</w:t>
      </w:r>
    </w:p>
    <w:p w:rsidR="00895EE9" w:rsidRPr="006C22AD" w:rsidRDefault="00895EE9" w:rsidP="00895EE9">
      <w:pPr>
        <w:ind w:right="-284"/>
        <w:jc w:val="both"/>
        <w:rPr>
          <w:rFonts w:ascii="Arial" w:hAnsi="Arial" w:cs="Arial"/>
          <w:b/>
          <w:sz w:val="24"/>
        </w:rPr>
      </w:pPr>
    </w:p>
    <w:p w:rsidR="00895EE9" w:rsidRPr="006C22AD" w:rsidRDefault="00895EE9" w:rsidP="00895EE9">
      <w:pPr>
        <w:ind w:right="-284"/>
        <w:jc w:val="both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>------------------------------------------------------------------------------------------------------------------------</w:t>
      </w:r>
    </w:p>
    <w:p w:rsidR="00895EE9" w:rsidRPr="006C22AD" w:rsidRDefault="00895EE9" w:rsidP="00895EE9">
      <w:pPr>
        <w:ind w:right="-284"/>
        <w:jc w:val="both"/>
        <w:rPr>
          <w:rFonts w:ascii="Arial" w:hAnsi="Arial" w:cs="Arial"/>
          <w:b/>
          <w:sz w:val="24"/>
        </w:rPr>
      </w:pPr>
    </w:p>
    <w:p w:rsidR="00895EE9" w:rsidRPr="006C22AD" w:rsidRDefault="00895EE9" w:rsidP="00895EE9">
      <w:pPr>
        <w:ind w:right="-284"/>
        <w:jc w:val="both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>Проверку произвёл ---------------------------------------------------------------------</w:t>
      </w:r>
    </w:p>
    <w:p w:rsidR="00895EE9" w:rsidRPr="006C22AD" w:rsidRDefault="00895EE9" w:rsidP="00895EE9">
      <w:pPr>
        <w:ind w:right="-284"/>
        <w:jc w:val="both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                                                               / ф. и.о. /</w:t>
      </w:r>
    </w:p>
    <w:p w:rsidR="00895EE9" w:rsidRPr="006C22AD" w:rsidRDefault="00895EE9" w:rsidP="00895EE9">
      <w:pPr>
        <w:ind w:right="-284"/>
        <w:jc w:val="both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>--------------------------------------------------------------------------------------------------</w:t>
      </w:r>
    </w:p>
    <w:p w:rsidR="00895EE9" w:rsidRPr="006C22AD" w:rsidRDefault="00895EE9" w:rsidP="00895EE9">
      <w:pPr>
        <w:ind w:right="-284"/>
        <w:jc w:val="both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                    / наименование организации/</w:t>
      </w:r>
    </w:p>
    <w:p w:rsidR="00895EE9" w:rsidRPr="006C22AD" w:rsidRDefault="00895EE9" w:rsidP="00895EE9">
      <w:pPr>
        <w:ind w:right="-284"/>
        <w:jc w:val="both"/>
        <w:rPr>
          <w:rFonts w:ascii="Arial" w:hAnsi="Arial" w:cs="Arial"/>
          <w:b/>
          <w:sz w:val="24"/>
        </w:rPr>
      </w:pPr>
    </w:p>
    <w:p w:rsidR="00895EE9" w:rsidRPr="006C22AD" w:rsidRDefault="00895EE9" w:rsidP="00895EE9">
      <w:pPr>
        <w:ind w:right="-284"/>
        <w:jc w:val="both"/>
        <w:rPr>
          <w:rFonts w:ascii="Arial" w:hAnsi="Arial" w:cs="Arial"/>
          <w:b/>
          <w:sz w:val="24"/>
        </w:rPr>
      </w:pPr>
    </w:p>
    <w:p w:rsidR="00895EE9" w:rsidRPr="006C22AD" w:rsidRDefault="00895EE9" w:rsidP="00895EE9">
      <w:pPr>
        <w:ind w:right="-284"/>
        <w:jc w:val="both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>М.П.</w:t>
      </w:r>
    </w:p>
    <w:p w:rsidR="00895EE9" w:rsidRPr="006C22AD" w:rsidRDefault="00895EE9" w:rsidP="00895EE9">
      <w:pPr>
        <w:ind w:right="-284"/>
        <w:jc w:val="both"/>
        <w:rPr>
          <w:rFonts w:ascii="Arial" w:hAnsi="Arial" w:cs="Arial"/>
          <w:b/>
          <w:sz w:val="24"/>
        </w:rPr>
      </w:pPr>
    </w:p>
    <w:p w:rsidR="00895EE9" w:rsidRPr="006C22AD" w:rsidRDefault="00895EE9" w:rsidP="00895EE9">
      <w:pPr>
        <w:ind w:right="-284"/>
        <w:jc w:val="both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>-----------------------------------------</w:t>
      </w:r>
    </w:p>
    <w:p w:rsidR="00895EE9" w:rsidRPr="006C22AD" w:rsidRDefault="00895EE9" w:rsidP="00895EE9">
      <w:pPr>
        <w:ind w:right="-284"/>
        <w:jc w:val="both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          /подпись/</w:t>
      </w:r>
    </w:p>
    <w:p w:rsidR="00895EE9" w:rsidRPr="006C22AD" w:rsidRDefault="00895EE9" w:rsidP="00895EE9">
      <w:pPr>
        <w:ind w:right="-284"/>
        <w:jc w:val="both"/>
        <w:rPr>
          <w:rFonts w:ascii="Arial" w:hAnsi="Arial" w:cs="Arial"/>
          <w:b/>
          <w:sz w:val="24"/>
        </w:rPr>
      </w:pPr>
    </w:p>
    <w:p w:rsidR="00895EE9" w:rsidRPr="006C22AD" w:rsidRDefault="00895EE9" w:rsidP="00895EE9">
      <w:pPr>
        <w:ind w:right="-284"/>
        <w:jc w:val="both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>Владелец--------------------------------------------------------------------------</w:t>
      </w:r>
    </w:p>
    <w:p w:rsidR="00895EE9" w:rsidRPr="006C22AD" w:rsidRDefault="00895EE9" w:rsidP="00895EE9">
      <w:pPr>
        <w:ind w:right="-284"/>
        <w:jc w:val="both"/>
        <w:rPr>
          <w:rFonts w:ascii="Arial" w:hAnsi="Arial" w:cs="Arial"/>
          <w:b/>
          <w:sz w:val="24"/>
        </w:rPr>
      </w:pPr>
      <w:r w:rsidRPr="006C22AD">
        <w:rPr>
          <w:rFonts w:ascii="Arial" w:hAnsi="Arial" w:cs="Arial"/>
          <w:b/>
          <w:sz w:val="24"/>
        </w:rPr>
        <w:t xml:space="preserve">                       / ф.и.о.       подпись,        дата /</w:t>
      </w:r>
    </w:p>
    <w:p w:rsidR="00895EE9" w:rsidRPr="006C22AD" w:rsidRDefault="00895EE9" w:rsidP="00895EE9">
      <w:pPr>
        <w:ind w:right="-284"/>
        <w:jc w:val="both"/>
        <w:rPr>
          <w:rFonts w:ascii="Arial" w:hAnsi="Arial" w:cs="Arial"/>
          <w:b/>
          <w:sz w:val="24"/>
        </w:rPr>
      </w:pPr>
    </w:p>
    <w:p w:rsidR="00895EE9" w:rsidRPr="006C22AD" w:rsidRDefault="00895EE9" w:rsidP="00895EE9">
      <w:pPr>
        <w:ind w:right="-284"/>
        <w:rPr>
          <w:rFonts w:ascii="Arial" w:hAnsi="Arial" w:cs="Arial"/>
          <w:b/>
          <w:sz w:val="24"/>
        </w:rPr>
      </w:pPr>
    </w:p>
    <w:p w:rsidR="00895EE9" w:rsidRPr="00895EE9" w:rsidRDefault="00895EE9"/>
    <w:sectPr w:rsidR="00895EE9" w:rsidRPr="00895EE9" w:rsidSect="00686C18">
      <w:footerReference w:type="default" r:id="rId34"/>
      <w:footerReference w:type="first" r:id="rId35"/>
      <w:pgSz w:w="11906" w:h="16838" w:code="9"/>
      <w:pgMar w:top="567" w:right="851" w:bottom="425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F12B7" w:rsidRDefault="00FF12B7" w:rsidP="00F17477">
      <w:r>
        <w:separator/>
      </w:r>
    </w:p>
  </w:endnote>
  <w:endnote w:type="continuationSeparator" w:id="0">
    <w:p w:rsidR="00FF12B7" w:rsidRDefault="00FF12B7" w:rsidP="00F174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288204"/>
      <w:docPartObj>
        <w:docPartGallery w:val="Page Numbers (Bottom of Page)"/>
        <w:docPartUnique/>
      </w:docPartObj>
    </w:sdtPr>
    <w:sdtContent>
      <w:p w:rsidR="00663468" w:rsidRDefault="00616556">
        <w:pPr>
          <w:pStyle w:val="ac"/>
          <w:jc w:val="right"/>
        </w:pPr>
        <w:fldSimple w:instr=" PAGE   \* MERGEFORMAT ">
          <w:r w:rsidR="005E06F8">
            <w:rPr>
              <w:noProof/>
            </w:rPr>
            <w:t>6</w:t>
          </w:r>
        </w:fldSimple>
      </w:p>
    </w:sdtContent>
  </w:sdt>
  <w:p w:rsidR="00663468" w:rsidRDefault="00663468">
    <w:pPr>
      <w:pStyle w:val="ac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3468" w:rsidRDefault="00663468">
    <w:pPr>
      <w:pStyle w:val="ac"/>
      <w:jc w:val="right"/>
    </w:pPr>
  </w:p>
  <w:p w:rsidR="00663468" w:rsidRDefault="00663468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F12B7" w:rsidRDefault="00FF12B7" w:rsidP="00F17477">
      <w:r>
        <w:separator/>
      </w:r>
    </w:p>
  </w:footnote>
  <w:footnote w:type="continuationSeparator" w:id="0">
    <w:p w:rsidR="00FF12B7" w:rsidRDefault="00FF12B7" w:rsidP="00F1747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CAA28EC"/>
    <w:multiLevelType w:val="hybridMultilevel"/>
    <w:tmpl w:val="99DABF64"/>
    <w:lvl w:ilvl="0" w:tplc="7F987EFA">
      <w:start w:val="1"/>
      <w:numFmt w:val="decimal"/>
      <w:lvlText w:val="%1"/>
      <w:lvlJc w:val="left"/>
      <w:pPr>
        <w:tabs>
          <w:tab w:val="num" w:pos="76"/>
        </w:tabs>
        <w:ind w:left="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796"/>
        </w:tabs>
        <w:ind w:left="79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516"/>
        </w:tabs>
        <w:ind w:left="151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236"/>
        </w:tabs>
        <w:ind w:left="223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2956"/>
        </w:tabs>
        <w:ind w:left="295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676"/>
        </w:tabs>
        <w:ind w:left="367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396"/>
        </w:tabs>
        <w:ind w:left="439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116"/>
        </w:tabs>
        <w:ind w:left="511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836"/>
        </w:tabs>
        <w:ind w:left="5836" w:hanging="180"/>
      </w:pPr>
    </w:lvl>
  </w:abstractNum>
  <w:abstractNum w:abstractNumId="1">
    <w:nsid w:val="2DAD713A"/>
    <w:multiLevelType w:val="hybridMultilevel"/>
    <w:tmpl w:val="229E6002"/>
    <w:lvl w:ilvl="0" w:tplc="0419000F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5BE784E"/>
    <w:multiLevelType w:val="singleLevel"/>
    <w:tmpl w:val="C1883854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">
    <w:nsid w:val="377C5CD1"/>
    <w:multiLevelType w:val="singleLevel"/>
    <w:tmpl w:val="2D9048EA"/>
    <w:lvl w:ilvl="0">
      <w:start w:val="12"/>
      <w:numFmt w:val="decimal"/>
      <w:lvlText w:val="%1."/>
      <w:lvlJc w:val="left"/>
      <w:pPr>
        <w:tabs>
          <w:tab w:val="num" w:pos="2526"/>
        </w:tabs>
        <w:ind w:left="2526" w:hanging="360"/>
      </w:pPr>
    </w:lvl>
  </w:abstractNum>
  <w:abstractNum w:abstractNumId="4">
    <w:nsid w:val="3A4A7420"/>
    <w:multiLevelType w:val="multilevel"/>
    <w:tmpl w:val="8D10436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644"/>
        </w:tabs>
        <w:ind w:left="644" w:hanging="360"/>
      </w:pPr>
    </w:lvl>
    <w:lvl w:ilvl="2">
      <w:start w:val="1"/>
      <w:numFmt w:val="decimal"/>
      <w:lvlText w:val="%1.%2.%3."/>
      <w:lvlJc w:val="left"/>
      <w:pPr>
        <w:tabs>
          <w:tab w:val="num" w:pos="1572"/>
        </w:tabs>
        <w:ind w:left="1572" w:hanging="720"/>
      </w:pPr>
    </w:lvl>
    <w:lvl w:ilvl="3">
      <w:start w:val="1"/>
      <w:numFmt w:val="decimal"/>
      <w:lvlText w:val="%1.%2.%3.%4."/>
      <w:lvlJc w:val="left"/>
      <w:pPr>
        <w:tabs>
          <w:tab w:val="num" w:pos="1998"/>
        </w:tabs>
        <w:ind w:left="1998" w:hanging="720"/>
      </w:pPr>
    </w:lvl>
    <w:lvl w:ilvl="4">
      <w:start w:val="1"/>
      <w:numFmt w:val="decimal"/>
      <w:lvlText w:val="%1.%2.%3.%4.%5."/>
      <w:lvlJc w:val="left"/>
      <w:pPr>
        <w:tabs>
          <w:tab w:val="num" w:pos="2784"/>
        </w:tabs>
        <w:ind w:left="2784" w:hanging="1080"/>
      </w:pPr>
    </w:lvl>
    <w:lvl w:ilvl="5">
      <w:start w:val="1"/>
      <w:numFmt w:val="decimal"/>
      <w:lvlText w:val="%1.%2.%3.%4.%5.%6."/>
      <w:lvlJc w:val="left"/>
      <w:pPr>
        <w:tabs>
          <w:tab w:val="num" w:pos="3210"/>
        </w:tabs>
        <w:ind w:left="321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3996"/>
        </w:tabs>
        <w:ind w:left="3996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4422"/>
        </w:tabs>
        <w:ind w:left="4422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5208"/>
        </w:tabs>
        <w:ind w:left="5208" w:hanging="1800"/>
      </w:pPr>
    </w:lvl>
  </w:abstractNum>
  <w:abstractNum w:abstractNumId="5">
    <w:nsid w:val="554337B9"/>
    <w:multiLevelType w:val="hybridMultilevel"/>
    <w:tmpl w:val="C40C9F80"/>
    <w:lvl w:ilvl="0" w:tplc="2D9048EA">
      <w:start w:val="15"/>
      <w:numFmt w:val="decimal"/>
      <w:lvlText w:val="%1."/>
      <w:lvlJc w:val="left"/>
      <w:pPr>
        <w:tabs>
          <w:tab w:val="num" w:pos="2526"/>
        </w:tabs>
        <w:ind w:left="2526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2"/>
  </w:num>
  <w:num w:numId="3">
    <w:abstractNumId w:val="4"/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</w:num>
  <w:num w:numId="6">
    <w:abstractNumId w:val="1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"/>
  </w:num>
  <w:num w:numId="8">
    <w:abstractNumId w:val="3"/>
    <w:lvlOverride w:ilvl="0">
      <w:startOverride w:val="12"/>
    </w:lvlOverride>
  </w:num>
  <w:num w:numId="9">
    <w:abstractNumId w:val="5"/>
  </w:num>
  <w:num w:numId="10">
    <w:abstractNumId w:val="5"/>
    <w:lvlOverride w:ilvl="0">
      <w:startOverride w:val="1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00"/>
  <w:displayHorizontalDrawingGridEvery w:val="2"/>
  <w:characterSpacingControl w:val="doNotCompress"/>
  <w:hdrShapeDefaults>
    <o:shapedefaults v:ext="edit" spidmax="111618"/>
  </w:hdrShapeDefaults>
  <w:footnotePr>
    <w:footnote w:id="-1"/>
    <w:footnote w:id="0"/>
  </w:footnotePr>
  <w:endnotePr>
    <w:endnote w:id="-1"/>
    <w:endnote w:id="0"/>
  </w:endnotePr>
  <w:compat/>
  <w:rsids>
    <w:rsidRoot w:val="005134BF"/>
    <w:rsid w:val="0000230C"/>
    <w:rsid w:val="00031387"/>
    <w:rsid w:val="000416C7"/>
    <w:rsid w:val="00051F74"/>
    <w:rsid w:val="000767B8"/>
    <w:rsid w:val="00081838"/>
    <w:rsid w:val="000E0804"/>
    <w:rsid w:val="000F0FD1"/>
    <w:rsid w:val="000F36A3"/>
    <w:rsid w:val="000F585F"/>
    <w:rsid w:val="00104EBE"/>
    <w:rsid w:val="001324F3"/>
    <w:rsid w:val="0014284C"/>
    <w:rsid w:val="00145725"/>
    <w:rsid w:val="00153221"/>
    <w:rsid w:val="00180520"/>
    <w:rsid w:val="001901FE"/>
    <w:rsid w:val="00192B9F"/>
    <w:rsid w:val="001B7182"/>
    <w:rsid w:val="001C6682"/>
    <w:rsid w:val="001E6B48"/>
    <w:rsid w:val="00217890"/>
    <w:rsid w:val="00261BEB"/>
    <w:rsid w:val="00261C40"/>
    <w:rsid w:val="00270F43"/>
    <w:rsid w:val="002D30DC"/>
    <w:rsid w:val="002E04C0"/>
    <w:rsid w:val="002E1A4A"/>
    <w:rsid w:val="003062FF"/>
    <w:rsid w:val="00315C07"/>
    <w:rsid w:val="00316787"/>
    <w:rsid w:val="00330761"/>
    <w:rsid w:val="003368BC"/>
    <w:rsid w:val="00352B1B"/>
    <w:rsid w:val="00362CDA"/>
    <w:rsid w:val="003A1936"/>
    <w:rsid w:val="003B79C9"/>
    <w:rsid w:val="003E5106"/>
    <w:rsid w:val="003F1CD1"/>
    <w:rsid w:val="0042222D"/>
    <w:rsid w:val="00453B7F"/>
    <w:rsid w:val="004C2888"/>
    <w:rsid w:val="004E0CD5"/>
    <w:rsid w:val="00500AF5"/>
    <w:rsid w:val="005134BF"/>
    <w:rsid w:val="00526F35"/>
    <w:rsid w:val="00537E30"/>
    <w:rsid w:val="005448B3"/>
    <w:rsid w:val="00546159"/>
    <w:rsid w:val="00550FF2"/>
    <w:rsid w:val="00557596"/>
    <w:rsid w:val="00565BA4"/>
    <w:rsid w:val="005704B7"/>
    <w:rsid w:val="0058633D"/>
    <w:rsid w:val="00593873"/>
    <w:rsid w:val="005956E8"/>
    <w:rsid w:val="005B4A1D"/>
    <w:rsid w:val="005B6542"/>
    <w:rsid w:val="005D7C99"/>
    <w:rsid w:val="005E06F8"/>
    <w:rsid w:val="005E2855"/>
    <w:rsid w:val="005F72DA"/>
    <w:rsid w:val="00616556"/>
    <w:rsid w:val="00626F46"/>
    <w:rsid w:val="00634CB4"/>
    <w:rsid w:val="0065706F"/>
    <w:rsid w:val="00663468"/>
    <w:rsid w:val="00674463"/>
    <w:rsid w:val="00686C18"/>
    <w:rsid w:val="00690326"/>
    <w:rsid w:val="0069101F"/>
    <w:rsid w:val="006A118B"/>
    <w:rsid w:val="006B47A4"/>
    <w:rsid w:val="006C22AD"/>
    <w:rsid w:val="006C61C5"/>
    <w:rsid w:val="006E7150"/>
    <w:rsid w:val="00707B90"/>
    <w:rsid w:val="00736F24"/>
    <w:rsid w:val="007458E9"/>
    <w:rsid w:val="0076423D"/>
    <w:rsid w:val="007676D4"/>
    <w:rsid w:val="00783CA6"/>
    <w:rsid w:val="007A0347"/>
    <w:rsid w:val="007D1360"/>
    <w:rsid w:val="007F0722"/>
    <w:rsid w:val="007F2A66"/>
    <w:rsid w:val="00816DD2"/>
    <w:rsid w:val="00841C25"/>
    <w:rsid w:val="00872BF9"/>
    <w:rsid w:val="00884C64"/>
    <w:rsid w:val="00895519"/>
    <w:rsid w:val="00895EE9"/>
    <w:rsid w:val="008C4E59"/>
    <w:rsid w:val="008E2B47"/>
    <w:rsid w:val="008E3222"/>
    <w:rsid w:val="008F496A"/>
    <w:rsid w:val="008F6E08"/>
    <w:rsid w:val="009174E0"/>
    <w:rsid w:val="0092330A"/>
    <w:rsid w:val="00931963"/>
    <w:rsid w:val="00937E2D"/>
    <w:rsid w:val="0094020D"/>
    <w:rsid w:val="00941506"/>
    <w:rsid w:val="009606C5"/>
    <w:rsid w:val="009614B0"/>
    <w:rsid w:val="009678A5"/>
    <w:rsid w:val="0097683C"/>
    <w:rsid w:val="00990DA1"/>
    <w:rsid w:val="009938B1"/>
    <w:rsid w:val="00995CDA"/>
    <w:rsid w:val="009C4B8B"/>
    <w:rsid w:val="009D2462"/>
    <w:rsid w:val="009F45AC"/>
    <w:rsid w:val="009F7D45"/>
    <w:rsid w:val="00A0743A"/>
    <w:rsid w:val="00A170F8"/>
    <w:rsid w:val="00A32D41"/>
    <w:rsid w:val="00A76238"/>
    <w:rsid w:val="00A8351C"/>
    <w:rsid w:val="00A90730"/>
    <w:rsid w:val="00AA6FFC"/>
    <w:rsid w:val="00AC1353"/>
    <w:rsid w:val="00B07285"/>
    <w:rsid w:val="00B14CAF"/>
    <w:rsid w:val="00B14D9B"/>
    <w:rsid w:val="00B31216"/>
    <w:rsid w:val="00B636E0"/>
    <w:rsid w:val="00B75BDD"/>
    <w:rsid w:val="00B82F41"/>
    <w:rsid w:val="00B96EB2"/>
    <w:rsid w:val="00B96FE0"/>
    <w:rsid w:val="00BA4C8B"/>
    <w:rsid w:val="00BA61BF"/>
    <w:rsid w:val="00BD3C60"/>
    <w:rsid w:val="00BE724E"/>
    <w:rsid w:val="00BF06FB"/>
    <w:rsid w:val="00BF6568"/>
    <w:rsid w:val="00C51655"/>
    <w:rsid w:val="00C5222F"/>
    <w:rsid w:val="00C65276"/>
    <w:rsid w:val="00C664CF"/>
    <w:rsid w:val="00C67263"/>
    <w:rsid w:val="00C70E76"/>
    <w:rsid w:val="00C8202F"/>
    <w:rsid w:val="00C969A2"/>
    <w:rsid w:val="00CC493D"/>
    <w:rsid w:val="00D1146E"/>
    <w:rsid w:val="00D41058"/>
    <w:rsid w:val="00D430C5"/>
    <w:rsid w:val="00D8644C"/>
    <w:rsid w:val="00D96CF8"/>
    <w:rsid w:val="00DB3AD3"/>
    <w:rsid w:val="00DB7068"/>
    <w:rsid w:val="00DC4DB2"/>
    <w:rsid w:val="00DC76A3"/>
    <w:rsid w:val="00DD5A86"/>
    <w:rsid w:val="00DF30F9"/>
    <w:rsid w:val="00DF3568"/>
    <w:rsid w:val="00DF4EE2"/>
    <w:rsid w:val="00DF7611"/>
    <w:rsid w:val="00E0412F"/>
    <w:rsid w:val="00E11B7A"/>
    <w:rsid w:val="00E31733"/>
    <w:rsid w:val="00E324ED"/>
    <w:rsid w:val="00E3416C"/>
    <w:rsid w:val="00E52724"/>
    <w:rsid w:val="00E62377"/>
    <w:rsid w:val="00E62FE8"/>
    <w:rsid w:val="00E83706"/>
    <w:rsid w:val="00EB141D"/>
    <w:rsid w:val="00EB679B"/>
    <w:rsid w:val="00EC6DCB"/>
    <w:rsid w:val="00ED6869"/>
    <w:rsid w:val="00ED74EA"/>
    <w:rsid w:val="00EF7490"/>
    <w:rsid w:val="00F00C0F"/>
    <w:rsid w:val="00F072B5"/>
    <w:rsid w:val="00F17477"/>
    <w:rsid w:val="00F229A7"/>
    <w:rsid w:val="00F83726"/>
    <w:rsid w:val="00F87ABC"/>
    <w:rsid w:val="00FB1A80"/>
    <w:rsid w:val="00FC3DA6"/>
    <w:rsid w:val="00FF12B7"/>
    <w:rsid w:val="00FF3E19"/>
    <w:rsid w:val="00FF519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116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134B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5134BF"/>
    <w:pPr>
      <w:keepNext/>
      <w:outlineLvl w:val="0"/>
    </w:pPr>
    <w:rPr>
      <w:b/>
      <w:sz w:val="24"/>
    </w:rPr>
  </w:style>
  <w:style w:type="paragraph" w:styleId="2">
    <w:name w:val="heading 2"/>
    <w:basedOn w:val="a"/>
    <w:next w:val="a"/>
    <w:link w:val="20"/>
    <w:semiHidden/>
    <w:unhideWhenUsed/>
    <w:qFormat/>
    <w:rsid w:val="005134BF"/>
    <w:pPr>
      <w:keepNext/>
      <w:ind w:left="426" w:right="-99"/>
      <w:outlineLvl w:val="1"/>
    </w:pPr>
    <w:rPr>
      <w:b/>
      <w:sz w:val="24"/>
    </w:rPr>
  </w:style>
  <w:style w:type="paragraph" w:styleId="3">
    <w:name w:val="heading 3"/>
    <w:basedOn w:val="a"/>
    <w:next w:val="a"/>
    <w:link w:val="30"/>
    <w:semiHidden/>
    <w:unhideWhenUsed/>
    <w:qFormat/>
    <w:rsid w:val="005134BF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5134BF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semiHidden/>
    <w:unhideWhenUsed/>
    <w:qFormat/>
    <w:rsid w:val="005134BF"/>
    <w:pPr>
      <w:keepNext/>
      <w:ind w:right="425"/>
      <w:outlineLvl w:val="4"/>
    </w:pPr>
    <w:rPr>
      <w:b/>
      <w:sz w:val="24"/>
    </w:rPr>
  </w:style>
  <w:style w:type="paragraph" w:styleId="7">
    <w:name w:val="heading 7"/>
    <w:basedOn w:val="a"/>
    <w:next w:val="a"/>
    <w:link w:val="70"/>
    <w:unhideWhenUsed/>
    <w:qFormat/>
    <w:rsid w:val="005134BF"/>
    <w:pPr>
      <w:keepNext/>
      <w:ind w:left="567" w:right="-99"/>
      <w:outlineLvl w:val="6"/>
    </w:pPr>
    <w:rPr>
      <w:b/>
      <w:sz w:val="24"/>
    </w:rPr>
  </w:style>
  <w:style w:type="paragraph" w:styleId="8">
    <w:name w:val="heading 8"/>
    <w:basedOn w:val="a"/>
    <w:next w:val="a"/>
    <w:link w:val="80"/>
    <w:semiHidden/>
    <w:unhideWhenUsed/>
    <w:qFormat/>
    <w:rsid w:val="005134BF"/>
    <w:pPr>
      <w:keepNext/>
      <w:ind w:left="426" w:right="425"/>
      <w:outlineLvl w:val="7"/>
    </w:pPr>
    <w:rPr>
      <w:b/>
      <w:sz w:val="24"/>
    </w:rPr>
  </w:style>
  <w:style w:type="paragraph" w:styleId="9">
    <w:name w:val="heading 9"/>
    <w:basedOn w:val="a"/>
    <w:next w:val="a"/>
    <w:link w:val="90"/>
    <w:unhideWhenUsed/>
    <w:qFormat/>
    <w:rsid w:val="005134BF"/>
    <w:pPr>
      <w:keepNext/>
      <w:ind w:right="424"/>
      <w:outlineLvl w:val="8"/>
    </w:pPr>
    <w:rPr>
      <w:b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5134BF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20">
    <w:name w:val="Заголовок 2 Знак"/>
    <w:basedOn w:val="a0"/>
    <w:link w:val="2"/>
    <w:semiHidden/>
    <w:rsid w:val="005134BF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30">
    <w:name w:val="Заголовок 3 Знак"/>
    <w:basedOn w:val="a0"/>
    <w:link w:val="3"/>
    <w:semiHidden/>
    <w:rsid w:val="005134BF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semiHidden/>
    <w:rsid w:val="005134BF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semiHidden/>
    <w:rsid w:val="005134BF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70">
    <w:name w:val="Заголовок 7 Знак"/>
    <w:basedOn w:val="a0"/>
    <w:link w:val="7"/>
    <w:rsid w:val="005134BF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80">
    <w:name w:val="Заголовок 8 Знак"/>
    <w:basedOn w:val="a0"/>
    <w:link w:val="8"/>
    <w:semiHidden/>
    <w:rsid w:val="005134BF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90">
    <w:name w:val="Заголовок 9 Знак"/>
    <w:basedOn w:val="a0"/>
    <w:link w:val="9"/>
    <w:rsid w:val="005134BF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styleId="a3">
    <w:name w:val="caption"/>
    <w:basedOn w:val="a"/>
    <w:next w:val="a"/>
    <w:unhideWhenUsed/>
    <w:qFormat/>
    <w:rsid w:val="005134BF"/>
    <w:pPr>
      <w:ind w:left="426" w:right="-99"/>
    </w:pPr>
    <w:rPr>
      <w:b/>
      <w:sz w:val="24"/>
      <w:u w:val="single"/>
    </w:rPr>
  </w:style>
  <w:style w:type="paragraph" w:styleId="a4">
    <w:name w:val="Body Text"/>
    <w:basedOn w:val="a"/>
    <w:link w:val="a5"/>
    <w:semiHidden/>
    <w:unhideWhenUsed/>
    <w:rsid w:val="005134BF"/>
    <w:pPr>
      <w:ind w:right="-99"/>
    </w:pPr>
    <w:rPr>
      <w:b/>
      <w:sz w:val="24"/>
    </w:rPr>
  </w:style>
  <w:style w:type="character" w:customStyle="1" w:styleId="a5">
    <w:name w:val="Основной текст Знак"/>
    <w:basedOn w:val="a0"/>
    <w:link w:val="a4"/>
    <w:semiHidden/>
    <w:rsid w:val="005134BF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styleId="21">
    <w:name w:val="Body Text 2"/>
    <w:basedOn w:val="a"/>
    <w:link w:val="22"/>
    <w:unhideWhenUsed/>
    <w:rsid w:val="005134BF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rsid w:val="005134B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1">
    <w:name w:val="Body Text 3"/>
    <w:basedOn w:val="a"/>
    <w:link w:val="32"/>
    <w:semiHidden/>
    <w:unhideWhenUsed/>
    <w:rsid w:val="005134BF"/>
    <w:pPr>
      <w:ind w:right="-1"/>
    </w:pPr>
    <w:rPr>
      <w:b/>
      <w:sz w:val="24"/>
    </w:rPr>
  </w:style>
  <w:style w:type="character" w:customStyle="1" w:styleId="32">
    <w:name w:val="Основной текст 3 Знак"/>
    <w:basedOn w:val="a0"/>
    <w:link w:val="31"/>
    <w:semiHidden/>
    <w:rsid w:val="005134BF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styleId="a6">
    <w:name w:val="Block Text"/>
    <w:basedOn w:val="a"/>
    <w:semiHidden/>
    <w:unhideWhenUsed/>
    <w:rsid w:val="005134BF"/>
    <w:pPr>
      <w:tabs>
        <w:tab w:val="left" w:pos="567"/>
      </w:tabs>
      <w:ind w:left="284" w:right="-1"/>
    </w:pPr>
    <w:rPr>
      <w:b/>
      <w:sz w:val="24"/>
    </w:rPr>
  </w:style>
  <w:style w:type="table" w:styleId="a7">
    <w:name w:val="Table Grid"/>
    <w:basedOn w:val="a1"/>
    <w:rsid w:val="005134B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5134BF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5134BF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header"/>
    <w:basedOn w:val="a"/>
    <w:link w:val="ab"/>
    <w:uiPriority w:val="99"/>
    <w:semiHidden/>
    <w:unhideWhenUsed/>
    <w:rsid w:val="00F17477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F1747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footer"/>
    <w:basedOn w:val="a"/>
    <w:link w:val="ad"/>
    <w:uiPriority w:val="99"/>
    <w:unhideWhenUsed/>
    <w:rsid w:val="00F17477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F1747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e">
    <w:name w:val="Hyperlink"/>
    <w:basedOn w:val="a0"/>
    <w:uiPriority w:val="99"/>
    <w:unhideWhenUsed/>
    <w:rsid w:val="00895EE9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4800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63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37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76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42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wmf"/><Relationship Id="rId18" Type="http://schemas.openxmlformats.org/officeDocument/2006/relationships/oleObject" Target="embeddings/oleObject4.bin"/><Relationship Id="rId26" Type="http://schemas.openxmlformats.org/officeDocument/2006/relationships/image" Target="media/image15.jpeg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7.wmf"/><Relationship Id="rId25" Type="http://schemas.openxmlformats.org/officeDocument/2006/relationships/image" Target="media/image14.jpeg"/><Relationship Id="rId33" Type="http://schemas.openxmlformats.org/officeDocument/2006/relationships/hyperlink" Target="mailto:sb@borino.ru" TargetMode="External"/><Relationship Id="rId2" Type="http://schemas.openxmlformats.org/officeDocument/2006/relationships/numbering" Target="numbering.xml"/><Relationship Id="rId16" Type="http://schemas.openxmlformats.org/officeDocument/2006/relationships/oleObject" Target="embeddings/oleObject3.bin"/><Relationship Id="rId20" Type="http://schemas.openxmlformats.org/officeDocument/2006/relationships/image" Target="media/image9.jpeg"/><Relationship Id="rId29" Type="http://schemas.openxmlformats.org/officeDocument/2006/relationships/image" Target="media/image17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tiff"/><Relationship Id="rId24" Type="http://schemas.openxmlformats.org/officeDocument/2006/relationships/image" Target="media/image13.jpeg"/><Relationship Id="rId32" Type="http://schemas.openxmlformats.org/officeDocument/2006/relationships/hyperlink" Target="mailto:sb@borino.ru" TargetMode="Externa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wmf"/><Relationship Id="rId23" Type="http://schemas.openxmlformats.org/officeDocument/2006/relationships/image" Target="media/image12.jpeg"/><Relationship Id="rId28" Type="http://schemas.openxmlformats.org/officeDocument/2006/relationships/hyperlink" Target="mailto:sb@borino.ru" TargetMode="External"/><Relationship Id="rId36" Type="http://schemas.openxmlformats.org/officeDocument/2006/relationships/fontTable" Target="fontTable.xml"/><Relationship Id="rId10" Type="http://schemas.openxmlformats.org/officeDocument/2006/relationships/oleObject" Target="embeddings/oleObject1.bin"/><Relationship Id="rId19" Type="http://schemas.openxmlformats.org/officeDocument/2006/relationships/image" Target="media/image8.jpeg"/><Relationship Id="rId31" Type="http://schemas.openxmlformats.org/officeDocument/2006/relationships/image" Target="media/image18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2.bin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oleObject" Target="embeddings/oleObject5.bin"/><Relationship Id="rId35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E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CBE00771-C226-43F3-A706-5ED906B4F8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1724</TotalTime>
  <Pages>1</Pages>
  <Words>7516</Words>
  <Characters>42843</Characters>
  <Application>Microsoft Office Word</Application>
  <DocSecurity>0</DocSecurity>
  <Lines>357</Lines>
  <Paragraphs>100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50259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80</cp:revision>
  <cp:lastPrinted>2016-08-15T06:51:00Z</cp:lastPrinted>
  <dcterms:created xsi:type="dcterms:W3CDTF">2012-08-02T11:38:00Z</dcterms:created>
  <dcterms:modified xsi:type="dcterms:W3CDTF">2016-08-15T06:54:00Z</dcterms:modified>
</cp:coreProperties>
</file>